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533" w:rsidRPr="00630AC9" w:rsidRDefault="008C7533" w:rsidP="00F761DD">
      <w:pPr>
        <w:jc w:val="center"/>
        <w:rPr>
          <w:rFonts w:ascii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  <w:r w:rsidRPr="00630AC9">
        <w:rPr>
          <w:rFonts w:ascii="Times New Roman" w:hAnsi="Times New Roman" w:cs="Times New Roman"/>
          <w:b/>
          <w:bCs/>
          <w:color w:val="CC0066"/>
          <w:sz w:val="32"/>
          <w:szCs w:val="32"/>
          <w:shd w:val="clear" w:color="auto" w:fill="FFFFFF"/>
        </w:rPr>
        <w:t>"Нетрадиционные техники рисования в совместной</w:t>
      </w:r>
      <w:r w:rsidR="00F761DD">
        <w:rPr>
          <w:rFonts w:ascii="Times New Roman" w:hAnsi="Times New Roman" w:cs="Times New Roman"/>
          <w:b/>
          <w:bCs/>
          <w:color w:val="CC0066"/>
          <w:sz w:val="32"/>
          <w:szCs w:val="32"/>
          <w:shd w:val="clear" w:color="auto" w:fill="FFFFFF"/>
        </w:rPr>
        <w:t xml:space="preserve"> деятельности детей и родителей»</w:t>
      </w:r>
    </w:p>
    <w:p w:rsidR="00F761DD" w:rsidRDefault="008F0F28" w:rsidP="00F761DD">
      <w:pPr>
        <w:spacing w:after="0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630AC9">
        <w:rPr>
          <w:rFonts w:ascii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«Истоки способностей и дарования детей – на кончиках их пальцев. От пальцев, образно говоря, идут тончайшие нити – ручейки, которые питают источник творческой мысли. Другими словами, чем больше мастерства в дет</w:t>
      </w:r>
      <w:r w:rsidR="00F761DD">
        <w:rPr>
          <w:rFonts w:ascii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ской руке, тем умнее ребенок».        </w:t>
      </w:r>
      <w:r w:rsidRPr="00630AC9">
        <w:rPr>
          <w:rFonts w:ascii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В.А.Сухомлинский</w:t>
      </w:r>
      <w:r w:rsidRPr="00630AC9">
        <w:rPr>
          <w:rFonts w:ascii="Times New Roman" w:hAnsi="Times New Roman" w:cs="Times New Roman"/>
          <w:color w:val="000000"/>
          <w:sz w:val="28"/>
          <w:szCs w:val="23"/>
        </w:rPr>
        <w:br/>
      </w:r>
    </w:p>
    <w:p w:rsidR="008C7533" w:rsidRPr="00630AC9" w:rsidRDefault="008F0F28" w:rsidP="00F761DD">
      <w:pPr>
        <w:spacing w:after="0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630AC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Известно, что рисование – одно и самых любимых детских занятий, которое воспитывает в ребенке много положительных качеств, таких как усидчивость и терпение, внимательность, воображение, способность мыслить и многое другое. Все они очень пригодятся малышу в дальнейшей жизни. </w:t>
      </w:r>
      <w:r w:rsidRPr="00630AC9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630AC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Наряду с традиционными методами изображения предмета или объекта на бумаге (рисование карандашами, кистью и красками, гуашью) в своей работе используйте  и нетрадиционные техники.  </w:t>
      </w:r>
    </w:p>
    <w:p w:rsidR="00FD0AB9" w:rsidRPr="00630AC9" w:rsidRDefault="008F0F28" w:rsidP="00F761DD">
      <w:pPr>
        <w:spacing w:after="0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630AC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Они больше привлекают внимание маленьких непосед. Они интересны деткам всех возрастов и позволяют им полностью раскрыть свой потенциал во время творческого процесса. Работа над созданием рисунков не является сложной, поэтому малыши с удовольствием ее выполняют, приобретая навыки работы с материалами и знакомясь с живописью. </w:t>
      </w:r>
    </w:p>
    <w:p w:rsidR="008C7533" w:rsidRPr="00630AC9" w:rsidRDefault="008F0F28" w:rsidP="00F761DD">
      <w:pP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630AC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 Такое нетрадиционное рисование доставляет детям множество положительных эмоций, раскрывает возможность использования хорошо знакомых им предметов в качестве художественных материалов, удивляет своей непредсказуемостью.</w:t>
      </w:r>
      <w:r w:rsidRPr="00630AC9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630AC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Организуйте дома рабочее место так, чтобы ребенку было удобно не только сидеть, но и стоят, а иногда и двигаться вокруг листа бумаги. Ведь рисовать можно как угодно, где угодно и чем угодно! </w:t>
      </w:r>
      <w:r w:rsidRPr="00630AC9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630AC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Дружите со своим ребенком. Старайтесь понять, что его радует, что огорчает, к чему он стремится. Попросите его рассказать, что же он хотел изобразить. И не забывайте, что ребенок ждет от вас похвалы. Ему очень хочется, чтобы его работа понравилась вам, взрослым. Порадуйтесь его успехам и ни в коем случае не высмеивайте юного художника в случае неудачи. Не беда получится в следующий раз!</w:t>
      </w:r>
      <w:r w:rsidRPr="00630AC9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630AC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Нетрадиционные техники рисования – это способы р</w:t>
      </w:r>
      <w:r w:rsidR="000970C8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исования различными материалами:</w:t>
      </w:r>
      <w:r w:rsidR="00F761DD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Pr="00630AC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0970C8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</w:t>
      </w:r>
      <w:r w:rsidRPr="00630AC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оролоном, скомканной бумагой, трубочками, нитками, пара</w:t>
      </w:r>
      <w:r w:rsidR="000970C8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финовой свечой, сухими листьями. </w:t>
      </w:r>
      <w:r w:rsidRPr="00630AC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0970C8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Р</w:t>
      </w:r>
      <w:r w:rsidRPr="00630AC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исование ладошками, пальчиками, тупыми концами карандашей, ватными палочками и т.д.</w:t>
      </w:r>
      <w:r w:rsidRPr="00630AC9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630AC9"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lastRenderedPageBreak/>
        <w:t>Рисование нетрадиционной техникой</w:t>
      </w:r>
      <w:r w:rsidR="008C7533" w:rsidRPr="00630AC9"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 </w:t>
      </w:r>
      <w:r w:rsidRPr="00630AC9"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:</w:t>
      </w:r>
      <w:r w:rsidR="008C7533" w:rsidRPr="00630AC9"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 </w:t>
      </w:r>
      <w:r w:rsidRPr="00630AC9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630AC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• </w:t>
      </w:r>
      <w:r w:rsidR="00F761DD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Pr="00630AC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способствует снятию детских страхов;</w:t>
      </w:r>
      <w:r w:rsidRPr="00630AC9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630AC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• </w:t>
      </w:r>
      <w:r w:rsidR="00F761DD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Pr="00630AC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развивает уверенность в своих силах;</w:t>
      </w:r>
      <w:r w:rsidRPr="00630AC9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630AC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• </w:t>
      </w:r>
      <w:r w:rsidR="00F761DD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Pr="00630AC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развивает пространственное мышление;</w:t>
      </w:r>
      <w:r w:rsidRPr="00630AC9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630AC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• </w:t>
      </w:r>
      <w:r w:rsidR="00F761DD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Pr="00630AC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учит детей свободно выражать свой замысел;</w:t>
      </w:r>
      <w:r w:rsidRPr="00630AC9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630AC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• </w:t>
      </w:r>
      <w:r w:rsidR="00F761DD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Pr="00630AC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побуждает детей к творческим поискам и решениям;</w:t>
      </w:r>
      <w:r w:rsidRPr="00630AC9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630AC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• </w:t>
      </w:r>
      <w:r w:rsidR="00F761DD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Pr="00630AC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учит детей работать с разнообразным материалом;</w:t>
      </w:r>
      <w:r w:rsidRPr="00630AC9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630AC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• </w:t>
      </w:r>
      <w:r w:rsidR="00F761DD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Pr="00630AC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развивает чувство композиции, ритма, цвета - восприятия;</w:t>
      </w:r>
      <w:r w:rsidRPr="00630AC9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630AC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• </w:t>
      </w:r>
      <w:r w:rsidR="00F761DD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Pr="00630AC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развивает мелкую моторику рук;</w:t>
      </w:r>
      <w:r w:rsidRPr="00630AC9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630AC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• </w:t>
      </w:r>
      <w:r w:rsidR="00F761DD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Pr="00630AC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развивает творческие способности, воображение и полёт фантазии;</w:t>
      </w:r>
      <w:r w:rsidRPr="00630AC9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630AC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• </w:t>
      </w:r>
      <w:r w:rsidR="00F761DD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Pr="00630AC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во время работы дети получают эстетическое удовольствие.</w:t>
      </w:r>
      <w:r w:rsidRPr="00630AC9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630AC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Нетрадиционное рисование позволяет раскрыть творческий потенциал ребенка; постепенно повышать интерес к художественной деятельности, развивать психические процессы. Оно позволяет детям чувствовать себя раскованнее, смелее, развивает воображение, дает полную свободу для самовыражения.</w:t>
      </w:r>
    </w:p>
    <w:p w:rsidR="000970C8" w:rsidRDefault="008C7533" w:rsidP="000970C8">
      <w:pPr>
        <w:spacing w:after="0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630AC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Как сказал один мудрец «Ребёнок – это не сосуд, который надо наполнить,</w:t>
      </w:r>
    </w:p>
    <w:p w:rsidR="008F0F28" w:rsidRPr="00630AC9" w:rsidRDefault="008C7533" w:rsidP="000970C8">
      <w:pPr>
        <w:spacing w:after="0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630AC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а огонь, который надо зажечь».</w:t>
      </w:r>
    </w:p>
    <w:p w:rsidR="008C7533" w:rsidRPr="00630AC9" w:rsidRDefault="008F0F28" w:rsidP="000970C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3"/>
        </w:rPr>
      </w:pPr>
      <w:r w:rsidRPr="00630AC9"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Советы родителям</w:t>
      </w:r>
    </w:p>
    <w:p w:rsidR="008C7533" w:rsidRDefault="008C7533" w:rsidP="00F761DD">
      <w:pPr>
        <w:spacing w:after="0"/>
        <w:rPr>
          <w:rFonts w:ascii="Arial" w:hAnsi="Arial" w:cs="Arial"/>
          <w:color w:val="000000"/>
          <w:sz w:val="28"/>
          <w:szCs w:val="23"/>
          <w:shd w:val="clear" w:color="auto" w:fill="FFFFFF"/>
        </w:rPr>
      </w:pPr>
      <w:r w:rsidRPr="00630AC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-</w:t>
      </w:r>
      <w:r w:rsidR="008F0F28" w:rsidRPr="00630AC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материалы (карандаши, краски, кисти, фломастеры, восковые карандаши и т.д.) необходимо располагать в поле зрения малыша, чтобы у него возникло желание творить; </w:t>
      </w:r>
      <w:r w:rsidR="008F0F28" w:rsidRPr="00630AC9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630AC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-</w:t>
      </w:r>
      <w:r w:rsidR="00F761DD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8F0F28" w:rsidRPr="00630AC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знакомьте его с окружающим миром вещей, живой и неживой природой, предметами изобразительного искусства, </w:t>
      </w:r>
      <w:r w:rsidR="008F0F28" w:rsidRPr="00630AC9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630AC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-</w:t>
      </w:r>
      <w:r w:rsidR="008F0F28" w:rsidRPr="00630AC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предлагайте рисовать все, о чем ребенок любит говорить, и беседовать с ним обо всем, что он любит рисовать; </w:t>
      </w:r>
      <w:r w:rsidR="008F0F28" w:rsidRPr="00630AC9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630AC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-</w:t>
      </w:r>
      <w:r w:rsidR="008F0F28" w:rsidRPr="00630AC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не критикуйте ребенка и не торопите, наоборот, время от времени стимулируйте занятия ребенка рисованием; </w:t>
      </w:r>
      <w:r w:rsidR="008F0F28" w:rsidRPr="00630AC9">
        <w:rPr>
          <w:rFonts w:ascii="Times New Roman" w:hAnsi="Times New Roman" w:cs="Times New Roman"/>
          <w:color w:val="000000"/>
          <w:sz w:val="28"/>
          <w:szCs w:val="23"/>
        </w:rPr>
        <w:br/>
      </w:r>
      <w:r>
        <w:rPr>
          <w:rFonts w:ascii="Arial" w:hAnsi="Arial" w:cs="Arial"/>
          <w:color w:val="000000"/>
          <w:sz w:val="28"/>
          <w:szCs w:val="23"/>
          <w:shd w:val="clear" w:color="auto" w:fill="FFFFFF"/>
        </w:rPr>
        <w:t>-</w:t>
      </w:r>
      <w:r w:rsidR="00F761DD">
        <w:rPr>
          <w:rFonts w:ascii="Arial" w:hAnsi="Arial" w:cs="Arial"/>
          <w:color w:val="000000"/>
          <w:sz w:val="28"/>
          <w:szCs w:val="23"/>
          <w:shd w:val="clear" w:color="auto" w:fill="FFFFFF"/>
        </w:rPr>
        <w:t xml:space="preserve"> </w:t>
      </w:r>
      <w:r w:rsidR="008F0F28" w:rsidRPr="00F761DD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хвалите своего ребёнка, помогайте ему, доверяйте ему</w:t>
      </w:r>
      <w:r w:rsidRPr="00F761DD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.</w:t>
      </w:r>
    </w:p>
    <w:p w:rsidR="008F0F28" w:rsidRPr="00F761DD" w:rsidRDefault="008C7533" w:rsidP="00F761D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F761DD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В</w:t>
      </w:r>
      <w:r w:rsidR="008F0F28" w:rsidRPr="00F761DD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едь ваш ребёнок индивидуален!</w:t>
      </w:r>
    </w:p>
    <w:p w:rsidR="008C7533" w:rsidRPr="00DE770D" w:rsidRDefault="00DE770D" w:rsidP="00DE770D">
      <w:pPr>
        <w:spacing w:after="0"/>
        <w:jc w:val="right"/>
        <w:rPr>
          <w:rFonts w:ascii="Arial" w:hAnsi="Arial" w:cs="Arial"/>
          <w:color w:val="000000"/>
          <w:sz w:val="28"/>
          <w:szCs w:val="23"/>
          <w:shd w:val="clear" w:color="auto" w:fill="FFFFFF"/>
        </w:rPr>
      </w:pPr>
      <w:r w:rsidRPr="00F761DD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752" behindDoc="1" locked="0" layoutInCell="1" allowOverlap="1" wp14:anchorId="34ABE021" wp14:editId="40C22D2D">
            <wp:simplePos x="0" y="0"/>
            <wp:positionH relativeFrom="column">
              <wp:posOffset>-272415</wp:posOffset>
            </wp:positionH>
            <wp:positionV relativeFrom="paragraph">
              <wp:posOffset>7812</wp:posOffset>
            </wp:positionV>
            <wp:extent cx="2338705" cy="1322070"/>
            <wp:effectExtent l="0" t="0" r="4445" b="0"/>
            <wp:wrapThrough wrapText="bothSides">
              <wp:wrapPolygon edited="0">
                <wp:start x="0" y="0"/>
                <wp:lineTo x="0" y="21164"/>
                <wp:lineTo x="21465" y="21164"/>
                <wp:lineTo x="21465" y="0"/>
                <wp:lineTo x="0" y="0"/>
              </wp:wrapPolygon>
            </wp:wrapThrough>
            <wp:docPr id="3" name="Рисунок 3" descr="https://b1.culture.ru/c/720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1.culture.ru/c/7208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705" cy="132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719">
        <w:rPr>
          <w:sz w:val="28"/>
        </w:rPr>
        <w:t xml:space="preserve"> </w:t>
      </w:r>
      <w:bookmarkStart w:id="0" w:name="_GoBack"/>
      <w:bookmarkEnd w:id="0"/>
      <w:r w:rsidR="004F3719" w:rsidRPr="00DE770D">
        <w:rPr>
          <w:rFonts w:ascii="Times New Roman" w:hAnsi="Times New Roman" w:cs="Times New Roman"/>
          <w:sz w:val="28"/>
        </w:rPr>
        <w:t>Воспитатель</w:t>
      </w:r>
      <w:r w:rsidRPr="00DE770D">
        <w:rPr>
          <w:rFonts w:ascii="Times New Roman" w:hAnsi="Times New Roman" w:cs="Times New Roman"/>
          <w:sz w:val="28"/>
        </w:rPr>
        <w:t xml:space="preserve"> группы №</w:t>
      </w:r>
      <w:proofErr w:type="gramStart"/>
      <w:r w:rsidRPr="00DE770D">
        <w:rPr>
          <w:rFonts w:ascii="Times New Roman" w:hAnsi="Times New Roman" w:cs="Times New Roman"/>
          <w:sz w:val="28"/>
        </w:rPr>
        <w:t xml:space="preserve">3 </w:t>
      </w:r>
      <w:r w:rsidR="004F3719" w:rsidRPr="00DE770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F3719" w:rsidRPr="00DE770D">
        <w:rPr>
          <w:rFonts w:ascii="Times New Roman" w:hAnsi="Times New Roman" w:cs="Times New Roman"/>
          <w:sz w:val="28"/>
        </w:rPr>
        <w:t>Разумова</w:t>
      </w:r>
      <w:proofErr w:type="spellEnd"/>
      <w:proofErr w:type="gramEnd"/>
      <w:r w:rsidR="004F3719" w:rsidRPr="00DE770D">
        <w:rPr>
          <w:rFonts w:ascii="Times New Roman" w:hAnsi="Times New Roman" w:cs="Times New Roman"/>
          <w:sz w:val="28"/>
        </w:rPr>
        <w:t xml:space="preserve"> Л.И</w:t>
      </w:r>
      <w:r w:rsidR="004F3719">
        <w:rPr>
          <w:sz w:val="28"/>
        </w:rPr>
        <w:t>.</w:t>
      </w:r>
    </w:p>
    <w:sectPr w:rsidR="008C7533" w:rsidRPr="00DE770D" w:rsidSect="00DE770D">
      <w:pgSz w:w="11906" w:h="16838"/>
      <w:pgMar w:top="1134" w:right="1274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58D"/>
    <w:rsid w:val="000970C8"/>
    <w:rsid w:val="0026358D"/>
    <w:rsid w:val="004F3719"/>
    <w:rsid w:val="00630AC9"/>
    <w:rsid w:val="008C7533"/>
    <w:rsid w:val="008F0F28"/>
    <w:rsid w:val="00DE770D"/>
    <w:rsid w:val="00F761DD"/>
    <w:rsid w:val="00FD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288003-D5E0-43E8-ABA6-FE385C12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0F2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C7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5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Comp1</cp:lastModifiedBy>
  <cp:revision>5</cp:revision>
  <dcterms:created xsi:type="dcterms:W3CDTF">2019-05-14T10:48:00Z</dcterms:created>
  <dcterms:modified xsi:type="dcterms:W3CDTF">2019-05-20T10:12:00Z</dcterms:modified>
</cp:coreProperties>
</file>