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2" w:rsidRPr="00801BD5" w:rsidRDefault="00AB5958" w:rsidP="00801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Игры-задания для детей раннего возраста</w:t>
      </w:r>
    </w:p>
    <w:p w:rsidR="007F095F" w:rsidRPr="00801BD5" w:rsidRDefault="007F095F" w:rsidP="00801B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Pr="00801BD5">
        <w:rPr>
          <w:rFonts w:ascii="Times New Roman" w:hAnsi="Times New Roman" w:cs="Times New Roman"/>
          <w:sz w:val="24"/>
          <w:szCs w:val="24"/>
        </w:rPr>
        <w:t xml:space="preserve"> </w:t>
      </w:r>
      <w:r w:rsidRPr="00801BD5">
        <w:rPr>
          <w:rFonts w:ascii="Times New Roman" w:hAnsi="Times New Roman" w:cs="Times New Roman"/>
          <w:bCs/>
          <w:sz w:val="24"/>
          <w:szCs w:val="24"/>
        </w:rPr>
        <w:t>– развитие познавательных процессов младших дошкольников.</w:t>
      </w:r>
    </w:p>
    <w:p w:rsidR="007F095F" w:rsidRPr="00801BD5" w:rsidRDefault="007F095F" w:rsidP="00801B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F095F" w:rsidRPr="00801BD5" w:rsidRDefault="007F095F" w:rsidP="00801BD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sz w:val="24"/>
          <w:szCs w:val="24"/>
        </w:rPr>
        <w:t>формировать позитивные отношения;</w:t>
      </w:r>
    </w:p>
    <w:p w:rsidR="007F095F" w:rsidRPr="00801BD5" w:rsidRDefault="007F095F" w:rsidP="00801BD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sz w:val="24"/>
          <w:szCs w:val="24"/>
        </w:rPr>
        <w:t>развивать произвольное внимание и скорость реакции;</w:t>
      </w:r>
    </w:p>
    <w:p w:rsidR="007F095F" w:rsidRPr="00801BD5" w:rsidRDefault="007F095F" w:rsidP="00801BD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sz w:val="24"/>
          <w:szCs w:val="24"/>
        </w:rPr>
        <w:t>совершенствовать развитие мелкой моторики руки;</w:t>
      </w:r>
    </w:p>
    <w:p w:rsidR="007F095F" w:rsidRPr="00801BD5" w:rsidRDefault="007F095F" w:rsidP="00801BD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sz w:val="24"/>
          <w:szCs w:val="24"/>
        </w:rPr>
        <w:t>повышать уровень развития памяти, логического мышления, восприятия.</w:t>
      </w:r>
    </w:p>
    <w:p w:rsidR="002C1202" w:rsidRPr="00801BD5" w:rsidRDefault="002C1202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801BD5">
        <w:rPr>
          <w:rFonts w:ascii="Times New Roman" w:hAnsi="Times New Roman" w:cs="Times New Roman"/>
          <w:sz w:val="24"/>
          <w:szCs w:val="24"/>
        </w:rPr>
        <w:t xml:space="preserve"> занятия проводятся в игровой форме, с использованием развивающих игр и упражнений.</w:t>
      </w:r>
    </w:p>
    <w:p w:rsidR="00B022B3" w:rsidRPr="00801BD5" w:rsidRDefault="00B022B3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Занятие №1</w:t>
      </w:r>
      <w:r w:rsidR="00180CD2" w:rsidRPr="00801BD5">
        <w:rPr>
          <w:rFonts w:ascii="Times New Roman" w:hAnsi="Times New Roman" w:cs="Times New Roman"/>
          <w:b/>
          <w:sz w:val="24"/>
          <w:szCs w:val="24"/>
        </w:rPr>
        <w:t>. Веселый зайчишка</w:t>
      </w:r>
      <w:r w:rsidR="003A55E3" w:rsidRPr="00801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2B3" w:rsidRPr="00801BD5" w:rsidRDefault="00B022B3" w:rsidP="0080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Цель:</w:t>
      </w:r>
      <w:r w:rsidRPr="00801BD5">
        <w:rPr>
          <w:rFonts w:ascii="Times New Roman" w:hAnsi="Times New Roman" w:cs="Times New Roman"/>
          <w:sz w:val="24"/>
          <w:szCs w:val="24"/>
        </w:rPr>
        <w:t xml:space="preserve"> развивать мелкую моторику, внимание, умение классифицировать предметы</w:t>
      </w:r>
      <w:r w:rsidR="007F095F" w:rsidRPr="00801BD5">
        <w:rPr>
          <w:rFonts w:ascii="Times New Roman" w:hAnsi="Times New Roman" w:cs="Times New Roman"/>
          <w:sz w:val="24"/>
          <w:szCs w:val="24"/>
        </w:rPr>
        <w:t>.</w:t>
      </w:r>
    </w:p>
    <w:p w:rsidR="00B022B3" w:rsidRPr="00801BD5" w:rsidRDefault="00B022B3" w:rsidP="0080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D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01BD5">
        <w:rPr>
          <w:rFonts w:ascii="Times New Roman" w:hAnsi="Times New Roman" w:cs="Times New Roman"/>
          <w:sz w:val="24"/>
          <w:szCs w:val="24"/>
        </w:rPr>
        <w:t xml:space="preserve"> полоски из черного картона: широкая и узкая, изображение моркови: 4 больших и маленьких; узкие полоски разных цветов, круги тех же цветов; рисунки.</w:t>
      </w:r>
    </w:p>
    <w:p w:rsidR="00B022B3" w:rsidRPr="00801BD5" w:rsidRDefault="00B022B3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801BD5">
        <w:rPr>
          <w:b/>
          <w:color w:val="111111"/>
        </w:rPr>
        <w:t>Упражнение «Воздушные шарики»</w:t>
      </w:r>
    </w:p>
    <w:p w:rsidR="00B022B3" w:rsidRPr="00801BD5" w:rsidRDefault="00B022B3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01BD5">
        <w:rPr>
          <w:i/>
          <w:color w:val="111111"/>
        </w:rPr>
        <w:t>Цель:</w:t>
      </w:r>
      <w:r w:rsidRPr="00801BD5">
        <w:rPr>
          <w:color w:val="111111"/>
        </w:rPr>
        <w:t xml:space="preserve"> научить </w:t>
      </w:r>
      <w:r w:rsidR="007F095F" w:rsidRPr="00801BD5">
        <w:rPr>
          <w:color w:val="111111"/>
        </w:rPr>
        <w:t>ребенка</w:t>
      </w:r>
      <w:r w:rsidRPr="00801BD5">
        <w:rPr>
          <w:color w:val="111111"/>
        </w:rPr>
        <w:t xml:space="preserve"> классифицировать предметы по цвету, развить внимание.</w:t>
      </w:r>
    </w:p>
    <w:p w:rsidR="00B022B3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01BD5">
        <w:rPr>
          <w:color w:val="111111"/>
        </w:rPr>
        <w:t>Ребенку</w:t>
      </w:r>
      <w:r w:rsidR="00B022B3" w:rsidRPr="00801BD5">
        <w:rPr>
          <w:color w:val="111111"/>
        </w:rPr>
        <w:t xml:space="preserve"> предлагается «привязать» шарики, чтобы они не улетели, к ниточкам соответствующего цвета (синий шарик «привязать» к синей ниточке и т.д.). Шарики можно приклеить, тогда получится аппликация.</w:t>
      </w:r>
    </w:p>
    <w:p w:rsidR="00180CD2" w:rsidRPr="005842D9" w:rsidRDefault="00180CD2" w:rsidP="005842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3F87F66" wp14:editId="0F3C43B9">
                <wp:simplePos x="0" y="0"/>
                <wp:positionH relativeFrom="column">
                  <wp:posOffset>3491865</wp:posOffset>
                </wp:positionH>
                <wp:positionV relativeFrom="paragraph">
                  <wp:posOffset>1879600</wp:posOffset>
                </wp:positionV>
                <wp:extent cx="0" cy="1619250"/>
                <wp:effectExtent l="19050" t="0" r="381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02537" id="Прямая соединительная линия 4" o:spid="_x0000_s1026" style="position:absolute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5pt,148pt" to="274.9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" strokecolor="red" strokeweight="4.5pt"/>
            </w:pict>
          </mc:Fallback>
        </mc:AlternateContent>
      </w:r>
      <w:r>
        <w:rPr>
          <w:rFonts w:ascii="Arial" w:hAnsi="Arial" w:cs="Arial"/>
          <w:noProof/>
          <w:color w:val="11111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5FED79E" wp14:editId="6CA27FD8">
                <wp:simplePos x="0" y="0"/>
                <wp:positionH relativeFrom="column">
                  <wp:posOffset>4834890</wp:posOffset>
                </wp:positionH>
                <wp:positionV relativeFrom="paragraph">
                  <wp:posOffset>1879600</wp:posOffset>
                </wp:positionV>
                <wp:extent cx="0" cy="1619250"/>
                <wp:effectExtent l="19050" t="0" r="381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116F" id="Прямая соединительная линия 5" o:spid="_x0000_s1026" style="position:absolute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7pt,148pt" to="380.7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" strokecolor="#0070c0" strokeweight="4.5pt"/>
            </w:pict>
          </mc:Fallback>
        </mc:AlternateContent>
      </w:r>
      <w:r w:rsidR="00B022B3">
        <w:rPr>
          <w:rFonts w:ascii="Arial" w:hAnsi="Arial" w:cs="Arial"/>
          <w:noProof/>
          <w:color w:val="11111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0F6B32" wp14:editId="37901C08">
                <wp:simplePos x="0" y="0"/>
                <wp:positionH relativeFrom="column">
                  <wp:posOffset>2091690</wp:posOffset>
                </wp:positionH>
                <wp:positionV relativeFrom="paragraph">
                  <wp:posOffset>1879600</wp:posOffset>
                </wp:positionV>
                <wp:extent cx="0" cy="1533525"/>
                <wp:effectExtent l="19050" t="0" r="3810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0B7A3" id="Прямая соединительная линия 3" o:spid="_x0000_s1026" style="position:absolute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7pt,148pt" to="164.7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" strokecolor="yellow" strokeweight="4.5pt"/>
            </w:pict>
          </mc:Fallback>
        </mc:AlternateContent>
      </w:r>
      <w:r w:rsidR="00B022B3">
        <w:rPr>
          <w:rFonts w:ascii="Arial" w:hAnsi="Arial" w:cs="Arial"/>
          <w:noProof/>
          <w:color w:val="11111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902198" wp14:editId="6A659105">
                <wp:simplePos x="0" y="0"/>
                <wp:positionH relativeFrom="column">
                  <wp:posOffset>434340</wp:posOffset>
                </wp:positionH>
                <wp:positionV relativeFrom="paragraph">
                  <wp:posOffset>1879600</wp:posOffset>
                </wp:positionV>
                <wp:extent cx="0" cy="1533525"/>
                <wp:effectExtent l="19050" t="0" r="3810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90467" id="Прямая соединительная линия 2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pt,148pt" to="34.2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" strokecolor="#00b050" strokeweight="4.5pt"/>
            </w:pict>
          </mc:Fallback>
        </mc:AlternateContent>
      </w:r>
      <w:r w:rsidR="00B022B3"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 wp14:anchorId="55794D9F" wp14:editId="29A3C0AD">
            <wp:extent cx="5390707" cy="3571699"/>
            <wp:effectExtent l="0" t="0" r="635" b="0"/>
            <wp:docPr id="1" name="Рисунок 1" descr="развитие познавательных процессов у дошкольников, 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познавательных процессов у дошкольников, 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49" cy="35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  <w:r w:rsidRPr="00801BD5">
        <w:rPr>
          <w:b/>
          <w:color w:val="111111"/>
          <w:szCs w:val="28"/>
        </w:rPr>
        <w:t>Упражнение «Посади морковку»</w:t>
      </w:r>
    </w:p>
    <w:p w:rsidR="00180CD2" w:rsidRPr="00180CD2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01BD5">
        <w:rPr>
          <w:i/>
          <w:color w:val="111111"/>
          <w:szCs w:val="28"/>
        </w:rPr>
        <w:t>Цель:</w:t>
      </w:r>
      <w:r w:rsidRPr="00801BD5">
        <w:rPr>
          <w:color w:val="111111"/>
          <w:szCs w:val="28"/>
        </w:rPr>
        <w:t xml:space="preserve"> классифицировать предметы по размеру, развивать внимание</w:t>
      </w:r>
      <w:r w:rsidRPr="00180CD2">
        <w:rPr>
          <w:color w:val="111111"/>
          <w:sz w:val="28"/>
          <w:szCs w:val="28"/>
        </w:rPr>
        <w:t>.</w:t>
      </w:r>
    </w:p>
    <w:p w:rsidR="00180CD2" w:rsidRP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rFonts w:ascii="Arial" w:hAnsi="Arial" w:cs="Arial"/>
          <w:noProof/>
          <w:color w:val="111111"/>
          <w:sz w:val="22"/>
          <w:szCs w:val="23"/>
        </w:rPr>
        <w:drawing>
          <wp:anchor distT="0" distB="0" distL="114300" distR="114300" simplePos="0" relativeHeight="251679232" behindDoc="1" locked="0" layoutInCell="1" allowOverlap="1" wp14:anchorId="564F0760" wp14:editId="30DAE310">
            <wp:simplePos x="0" y="0"/>
            <wp:positionH relativeFrom="column">
              <wp:posOffset>78282</wp:posOffset>
            </wp:positionH>
            <wp:positionV relativeFrom="paragraph">
              <wp:posOffset>308211</wp:posOffset>
            </wp:positionV>
            <wp:extent cx="3331210" cy="2234565"/>
            <wp:effectExtent l="0" t="0" r="2540" b="0"/>
            <wp:wrapThrough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hrough>
            <wp:docPr id="6" name="Рисунок 6" descr="развитие познавательных процессов у дошкольников, 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познавательных процессов у дошкольников, 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D2" w:rsidRPr="00801BD5">
        <w:rPr>
          <w:color w:val="111111"/>
          <w:szCs w:val="28"/>
        </w:rPr>
        <w:t xml:space="preserve">Ребенку предлагается помочь зайчику посадить морковку. Большую морковку нужно разместить на широкой грядке, а маленькую </w:t>
      </w:r>
      <w:r w:rsidR="005842D9" w:rsidRPr="00801BD5">
        <w:rPr>
          <w:bCs/>
          <w:szCs w:val="28"/>
        </w:rPr>
        <w:t xml:space="preserve">– </w:t>
      </w:r>
      <w:r w:rsidR="00180CD2" w:rsidRPr="00801BD5">
        <w:rPr>
          <w:color w:val="111111"/>
          <w:szCs w:val="28"/>
        </w:rPr>
        <w:t>на маленькой.</w:t>
      </w: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801BD5" w:rsidRDefault="00801BD5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  <w:r w:rsidRPr="00801BD5">
        <w:rPr>
          <w:b/>
          <w:color w:val="111111"/>
          <w:szCs w:val="28"/>
        </w:rPr>
        <w:t>Пальчиковая гимнастика «Дружба»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Пальцы делают зарядку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lastRenderedPageBreak/>
        <w:t>(три ритмических хлопка в ладоши)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Чтобы меньше уставать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(сжимать и разжимать кулачки)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А потом они в альбомах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(трясем ручками в воздухе)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Будут снова рисовать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(хлопаем в ладоши).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  <w:r w:rsidRPr="00801BD5">
        <w:rPr>
          <w:b/>
          <w:color w:val="111111"/>
          <w:szCs w:val="28"/>
        </w:rPr>
        <w:t>Упражнение «Веселые картинки»</w:t>
      </w:r>
    </w:p>
    <w:p w:rsidR="00180CD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Цель: развивать внимание и мелкую моторику.</w:t>
      </w:r>
    </w:p>
    <w:p w:rsidR="002C1202" w:rsidRPr="00801BD5" w:rsidRDefault="00180CD2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 xml:space="preserve">Ребенку предлагается составить рисунок, разрезанный на несколько частей, и </w:t>
      </w:r>
      <w:proofErr w:type="gramStart"/>
      <w:r w:rsidRPr="00801BD5">
        <w:rPr>
          <w:color w:val="111111"/>
          <w:szCs w:val="28"/>
        </w:rPr>
        <w:t>рассказать</w:t>
      </w:r>
      <w:proofErr w:type="gramEnd"/>
      <w:r w:rsidRPr="00801BD5">
        <w:rPr>
          <w:color w:val="111111"/>
          <w:szCs w:val="28"/>
        </w:rPr>
        <w:t xml:space="preserve"> что получилось.</w:t>
      </w:r>
      <w:r w:rsidR="00801BD5" w:rsidRPr="00801BD5">
        <w:rPr>
          <w:noProof/>
          <w:sz w:val="22"/>
        </w:rPr>
        <w:drawing>
          <wp:anchor distT="0" distB="0" distL="114300" distR="114300" simplePos="0" relativeHeight="251702784" behindDoc="1" locked="0" layoutInCell="1" allowOverlap="1" wp14:anchorId="5E9AC35D" wp14:editId="7245AEB5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4110990" cy="3083560"/>
            <wp:effectExtent l="0" t="0" r="3810" b="2540"/>
            <wp:wrapThrough wrapText="bothSides">
              <wp:wrapPolygon edited="0">
                <wp:start x="400" y="0"/>
                <wp:lineTo x="0" y="267"/>
                <wp:lineTo x="0" y="20817"/>
                <wp:lineTo x="100" y="21351"/>
                <wp:lineTo x="400" y="21484"/>
                <wp:lineTo x="21120" y="21484"/>
                <wp:lineTo x="21420" y="21351"/>
                <wp:lineTo x="21520" y="20817"/>
                <wp:lineTo x="21520" y="267"/>
                <wp:lineTo x="21120" y="0"/>
                <wp:lineTo x="400" y="0"/>
              </wp:wrapPolygon>
            </wp:wrapThrough>
            <wp:docPr id="16" name="Рисунок 16" descr="https://avatars.mds.yandex.net/get-pdb/1598687/a43e992e-a851-45de-a4f1-5f2a203b1a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98687/a43e992e-a851-45de-a4f1-5f2a203b1aec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08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BD5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Pr="003A55E3" w:rsidRDefault="00801BD5" w:rsidP="003A55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</w:p>
    <w:p w:rsidR="00801BD5" w:rsidRDefault="00801BD5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01BD5" w:rsidRDefault="00801BD5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01BD5" w:rsidRDefault="00801BD5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01BD5" w:rsidRDefault="00801BD5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01BD5" w:rsidRDefault="00801BD5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842D9" w:rsidRPr="00801BD5" w:rsidRDefault="005842D9" w:rsidP="0080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>Занятие №2.</w:t>
      </w:r>
      <w:r w:rsidR="00C81F7A" w:rsidRPr="00801BD5">
        <w:rPr>
          <w:rFonts w:ascii="Times New Roman" w:hAnsi="Times New Roman" w:cs="Times New Roman"/>
          <w:b/>
          <w:sz w:val="24"/>
        </w:rPr>
        <w:t xml:space="preserve"> «Малышок»</w:t>
      </w:r>
      <w:r w:rsidR="003A55E3" w:rsidRPr="00801BD5">
        <w:rPr>
          <w:rFonts w:ascii="Times New Roman" w:hAnsi="Times New Roman" w:cs="Times New Roman"/>
          <w:b/>
          <w:sz w:val="24"/>
        </w:rPr>
        <w:t xml:space="preserve"> 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b/>
          <w:color w:val="111111"/>
          <w:szCs w:val="28"/>
        </w:rPr>
        <w:t>Цель:</w:t>
      </w:r>
      <w:r w:rsidRPr="00801BD5">
        <w:rPr>
          <w:color w:val="111111"/>
          <w:szCs w:val="28"/>
        </w:rPr>
        <w:t xml:space="preserve"> развивать внимание и скорость реакции, мышление, мелкую моторику дошкольников.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b/>
          <w:color w:val="111111"/>
          <w:szCs w:val="28"/>
        </w:rPr>
        <w:t>Материал:</w:t>
      </w:r>
      <w:r w:rsidRPr="00801BD5">
        <w:rPr>
          <w:color w:val="111111"/>
          <w:szCs w:val="28"/>
        </w:rPr>
        <w:t xml:space="preserve"> 3 маленьких и больших зайчонка и дома для них по размеру, цветные гномы и карточки с цветными предметами.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Cs w:val="28"/>
        </w:rPr>
      </w:pPr>
      <w:r w:rsidRPr="00801BD5">
        <w:rPr>
          <w:b/>
          <w:color w:val="111111"/>
          <w:szCs w:val="28"/>
        </w:rPr>
        <w:t>Упражнение «Предметы для гномов»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Цель: развивать мышление, внимание.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Ребенку необходимо разложить карточки с цветными предметами для гномов соответствующего цвета.</w:t>
      </w:r>
    </w:p>
    <w:p w:rsidR="00E543CE" w:rsidRPr="00E543CE" w:rsidRDefault="00E543CE" w:rsidP="00E543C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</w:p>
    <w:p w:rsidR="00E543CE" w:rsidRDefault="00E543CE" w:rsidP="00E543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2712025" cy="1862957"/>
            <wp:effectExtent l="0" t="0" r="0" b="4445"/>
            <wp:docPr id="13" name="Рисунок 13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72" cy="18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CE" w:rsidRDefault="00E543CE" w:rsidP="00E543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2478103" cy="1831445"/>
            <wp:effectExtent l="0" t="0" r="0" b="0"/>
            <wp:docPr id="12" name="Рисунок 12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36" cy="18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02" w:rsidRDefault="002C1202" w:rsidP="00E543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</w:p>
    <w:p w:rsidR="00E543CE" w:rsidRDefault="00E543CE" w:rsidP="00E543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2400408" cy="1747742"/>
            <wp:effectExtent l="0" t="0" r="0" b="5080"/>
            <wp:docPr id="11" name="Рисунок 11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66" cy="17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CE" w:rsidRDefault="00E543CE" w:rsidP="00E543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2343783" cy="1692732"/>
            <wp:effectExtent l="0" t="0" r="0" b="3175"/>
            <wp:docPr id="10" name="Рисунок 10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85" cy="169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5F" w:rsidRDefault="007F095F" w:rsidP="00801BD5">
      <w:pPr>
        <w:pStyle w:val="a3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</w:p>
    <w:p w:rsidR="00E543CE" w:rsidRPr="00C81F7A" w:rsidRDefault="00E543CE" w:rsidP="00E543CE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111111"/>
          <w:sz w:val="28"/>
          <w:szCs w:val="28"/>
        </w:rPr>
      </w:pPr>
      <w:r w:rsidRPr="00C81F7A">
        <w:rPr>
          <w:b/>
          <w:color w:val="111111"/>
          <w:sz w:val="28"/>
          <w:szCs w:val="28"/>
        </w:rPr>
        <w:t>Упражнение «Найди домик»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>Цель: развивать мышление, внимание.</w:t>
      </w:r>
    </w:p>
    <w:p w:rsidR="00E543CE" w:rsidRPr="00801BD5" w:rsidRDefault="00E543CE" w:rsidP="00801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Cs w:val="28"/>
        </w:rPr>
      </w:pPr>
      <w:r w:rsidRPr="00801BD5">
        <w:rPr>
          <w:color w:val="111111"/>
          <w:szCs w:val="28"/>
        </w:rPr>
        <w:t xml:space="preserve">Детям предлагается найти зайчику избушку по размеру. Маленьким зайчикам </w:t>
      </w:r>
      <w:r w:rsidR="007F095F" w:rsidRPr="00801BD5">
        <w:rPr>
          <w:bCs/>
          <w:szCs w:val="28"/>
        </w:rPr>
        <w:t xml:space="preserve">– </w:t>
      </w:r>
      <w:r w:rsidRPr="00801BD5">
        <w:rPr>
          <w:color w:val="111111"/>
          <w:szCs w:val="28"/>
        </w:rPr>
        <w:t xml:space="preserve">маленькие домики, большим </w:t>
      </w:r>
      <w:r w:rsidR="007F095F" w:rsidRPr="00801BD5">
        <w:rPr>
          <w:bCs/>
          <w:szCs w:val="28"/>
        </w:rPr>
        <w:t xml:space="preserve">– </w:t>
      </w:r>
      <w:r w:rsidRPr="00801BD5">
        <w:rPr>
          <w:color w:val="111111"/>
          <w:szCs w:val="28"/>
        </w:rPr>
        <w:t>большие.</w:t>
      </w:r>
      <w:r w:rsidR="007F095F" w:rsidRPr="00801BD5">
        <w:rPr>
          <w:color w:val="111111"/>
          <w:szCs w:val="28"/>
        </w:rPr>
        <w:t xml:space="preserve"> </w:t>
      </w:r>
    </w:p>
    <w:p w:rsidR="007F095F" w:rsidRPr="007F095F" w:rsidRDefault="007F095F" w:rsidP="007F09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</w:p>
    <w:p w:rsidR="00801BD5" w:rsidRDefault="00801BD5" w:rsidP="00C81F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Cs w:val="28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anchor distT="0" distB="0" distL="114300" distR="114300" simplePos="0" relativeHeight="251696640" behindDoc="1" locked="0" layoutInCell="1" allowOverlap="1" wp14:anchorId="04664464" wp14:editId="625A5112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4130675" cy="2623185"/>
            <wp:effectExtent l="0" t="0" r="3175" b="5715"/>
            <wp:wrapThrough wrapText="bothSides">
              <wp:wrapPolygon edited="0">
                <wp:start x="0" y="0"/>
                <wp:lineTo x="0" y="21490"/>
                <wp:lineTo x="21517" y="21490"/>
                <wp:lineTo x="21517" y="0"/>
                <wp:lineTo x="0" y="0"/>
              </wp:wrapPolygon>
            </wp:wrapThrough>
            <wp:docPr id="8" name="Рисунок 8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BD5" w:rsidRDefault="00801BD5" w:rsidP="00801B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Cs w:val="28"/>
        </w:rPr>
      </w:pPr>
      <w:r>
        <w:rPr>
          <w:rFonts w:ascii="Arial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 wp14:anchorId="372292CA" wp14:editId="446611D8">
            <wp:extent cx="3514297" cy="2290002"/>
            <wp:effectExtent l="0" t="0" r="0" b="0"/>
            <wp:docPr id="9" name="Рисунок 9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познавательных процессов у дошкольников, занятие познавательное развитие дошкольников, занятие психолога эмоциона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64" cy="23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F7A" w:rsidRPr="00801BD5" w:rsidRDefault="00E543CE" w:rsidP="00C81F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Cs w:val="28"/>
        </w:rPr>
      </w:pPr>
      <w:r w:rsidRPr="00801BD5">
        <w:rPr>
          <w:b/>
          <w:color w:val="111111"/>
          <w:szCs w:val="28"/>
        </w:rPr>
        <w:t>Пальчиковая гимнастика «В гости к пальчику большому»</w:t>
      </w:r>
    </w:p>
    <w:p w:rsidR="00E543CE" w:rsidRPr="00801BD5" w:rsidRDefault="00E543CE" w:rsidP="00C81F7A">
      <w:pPr>
        <w:spacing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801BD5">
        <w:rPr>
          <w:rFonts w:ascii="Times New Roman" w:hAnsi="Times New Roman" w:cs="Times New Roman"/>
          <w:sz w:val="24"/>
          <w:u w:val="single"/>
        </w:rPr>
        <w:t>ИП: все пальцы сжаты в кулак.</w:t>
      </w:r>
    </w:p>
    <w:p w:rsidR="00E543CE" w:rsidRPr="00801BD5" w:rsidRDefault="00E543CE" w:rsidP="00C81F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</w:t>
      </w:r>
      <w:r w:rsidRPr="00801BD5">
        <w:rPr>
          <w:rFonts w:ascii="Times New Roman" w:hAnsi="Times New Roman" w:cs="Times New Roman"/>
          <w:b/>
          <w:sz w:val="24"/>
        </w:rPr>
        <w:t>В гости к пальчику большому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801BD5">
        <w:rPr>
          <w:rFonts w:ascii="Times New Roman" w:hAnsi="Times New Roman" w:cs="Times New Roman"/>
          <w:i/>
          <w:sz w:val="24"/>
        </w:rPr>
        <w:t xml:space="preserve"> (оттопырить большой палец)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</w:t>
      </w:r>
      <w:r w:rsidRPr="00801BD5">
        <w:rPr>
          <w:rFonts w:ascii="Times New Roman" w:hAnsi="Times New Roman" w:cs="Times New Roman"/>
          <w:b/>
          <w:sz w:val="24"/>
        </w:rPr>
        <w:t>Приходили прямо к дому: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Указательный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801BD5">
        <w:rPr>
          <w:rFonts w:ascii="Times New Roman" w:hAnsi="Times New Roman" w:cs="Times New Roman"/>
          <w:i/>
          <w:sz w:val="24"/>
        </w:rPr>
        <w:t xml:space="preserve"> (показать указательный палец)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И средний,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801BD5">
        <w:rPr>
          <w:rFonts w:ascii="Times New Roman" w:hAnsi="Times New Roman" w:cs="Times New Roman"/>
          <w:i/>
          <w:sz w:val="24"/>
        </w:rPr>
        <w:t xml:space="preserve"> (показать средний палец)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Безымянный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801BD5">
        <w:rPr>
          <w:rFonts w:ascii="Times New Roman" w:hAnsi="Times New Roman" w:cs="Times New Roman"/>
          <w:i/>
          <w:sz w:val="24"/>
        </w:rPr>
        <w:t xml:space="preserve"> (показать безымянный палец)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sz w:val="24"/>
        </w:rPr>
        <w:t>И последний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Сам мизинчик-малышок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Постучался на порог</w:t>
      </w:r>
      <w:r w:rsidRPr="00801BD5">
        <w:rPr>
          <w:rFonts w:ascii="Times New Roman" w:hAnsi="Times New Roman" w:cs="Times New Roman"/>
          <w:sz w:val="24"/>
        </w:rPr>
        <w:t xml:space="preserve"> </w:t>
      </w:r>
      <w:r w:rsidR="00C81F7A" w:rsidRPr="00801BD5">
        <w:rPr>
          <w:rFonts w:ascii="Times New Roman" w:hAnsi="Times New Roman" w:cs="Times New Roman"/>
          <w:i/>
          <w:sz w:val="24"/>
        </w:rPr>
        <w:t>(п</w:t>
      </w:r>
      <w:r w:rsidRPr="00801BD5">
        <w:rPr>
          <w:rFonts w:ascii="Times New Roman" w:hAnsi="Times New Roman" w:cs="Times New Roman"/>
          <w:i/>
          <w:sz w:val="24"/>
        </w:rPr>
        <w:t>оказать мизинчик. Затем все пальцы сжать в кулачки и постучать кулачками перед собой)</w:t>
      </w:r>
      <w:r w:rsidRPr="00801BD5">
        <w:rPr>
          <w:rFonts w:ascii="Times New Roman" w:hAnsi="Times New Roman" w:cs="Times New Roman"/>
          <w:sz w:val="24"/>
        </w:rPr>
        <w:t xml:space="preserve">. </w:t>
      </w:r>
    </w:p>
    <w:p w:rsidR="00E543CE" w:rsidRPr="00801BD5" w:rsidRDefault="00E543CE" w:rsidP="00E543C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 </w:t>
      </w:r>
      <w:r w:rsidRPr="00801BD5">
        <w:rPr>
          <w:rFonts w:ascii="Times New Roman" w:hAnsi="Times New Roman" w:cs="Times New Roman"/>
          <w:b/>
          <w:sz w:val="24"/>
        </w:rPr>
        <w:t>Пальцы все друзья</w:t>
      </w:r>
      <w:r w:rsidRPr="00801BD5">
        <w:rPr>
          <w:rFonts w:ascii="Times New Roman" w:hAnsi="Times New Roman" w:cs="Times New Roman"/>
          <w:sz w:val="24"/>
        </w:rPr>
        <w:t xml:space="preserve"> (</w:t>
      </w:r>
      <w:r w:rsidRPr="00801BD5">
        <w:rPr>
          <w:rFonts w:ascii="Times New Roman" w:hAnsi="Times New Roman" w:cs="Times New Roman"/>
          <w:i/>
          <w:sz w:val="24"/>
        </w:rPr>
        <w:t>сжать обе руки в замок</w:t>
      </w:r>
      <w:r w:rsidRPr="00801BD5">
        <w:rPr>
          <w:rFonts w:ascii="Times New Roman" w:hAnsi="Times New Roman" w:cs="Times New Roman"/>
          <w:sz w:val="24"/>
        </w:rPr>
        <w:t>),</w:t>
      </w:r>
    </w:p>
    <w:p w:rsidR="005842D9" w:rsidRPr="00801BD5" w:rsidRDefault="00E543CE" w:rsidP="00E543C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 xml:space="preserve">        Друг без друга им нельзя</w:t>
      </w:r>
      <w:r w:rsidRPr="00801BD5">
        <w:rPr>
          <w:rFonts w:ascii="Times New Roman" w:hAnsi="Times New Roman" w:cs="Times New Roman"/>
          <w:sz w:val="24"/>
        </w:rPr>
        <w:t xml:space="preserve"> </w:t>
      </w:r>
      <w:r w:rsidR="00C81F7A" w:rsidRPr="00801BD5">
        <w:rPr>
          <w:rFonts w:ascii="Times New Roman" w:hAnsi="Times New Roman" w:cs="Times New Roman"/>
          <w:sz w:val="24"/>
        </w:rPr>
        <w:t>(</w:t>
      </w:r>
      <w:r w:rsidR="00C81F7A" w:rsidRPr="00801BD5">
        <w:rPr>
          <w:rFonts w:ascii="Times New Roman" w:hAnsi="Times New Roman" w:cs="Times New Roman"/>
          <w:i/>
          <w:sz w:val="24"/>
        </w:rPr>
        <w:t>и</w:t>
      </w:r>
      <w:r w:rsidRPr="00801BD5">
        <w:rPr>
          <w:rFonts w:ascii="Times New Roman" w:hAnsi="Times New Roman" w:cs="Times New Roman"/>
          <w:i/>
          <w:sz w:val="24"/>
        </w:rPr>
        <w:t>митация мытья рук</w:t>
      </w:r>
      <w:r w:rsidRPr="00801BD5">
        <w:rPr>
          <w:rFonts w:ascii="Times New Roman" w:hAnsi="Times New Roman" w:cs="Times New Roman"/>
          <w:sz w:val="24"/>
        </w:rPr>
        <w:t>).</w:t>
      </w:r>
    </w:p>
    <w:p w:rsidR="003A55E3" w:rsidRDefault="003A55E3" w:rsidP="00E543CE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A55E3" w:rsidRPr="003A55E3" w:rsidRDefault="003A55E3" w:rsidP="00801BD5">
      <w:pPr>
        <w:spacing w:after="0"/>
        <w:rPr>
          <w:rFonts w:ascii="Times New Roman" w:hAnsi="Times New Roman" w:cs="Times New Roman"/>
          <w:b/>
          <w:sz w:val="28"/>
        </w:rPr>
      </w:pPr>
      <w:r w:rsidRPr="003A55E3">
        <w:rPr>
          <w:rFonts w:ascii="Times New Roman" w:hAnsi="Times New Roman" w:cs="Times New Roman"/>
          <w:b/>
          <w:sz w:val="28"/>
        </w:rPr>
        <w:t>Занятие №3.</w:t>
      </w:r>
      <w:r w:rsidR="00AB5958">
        <w:rPr>
          <w:rFonts w:ascii="Times New Roman" w:hAnsi="Times New Roman" w:cs="Times New Roman"/>
          <w:b/>
          <w:sz w:val="28"/>
        </w:rPr>
        <w:t xml:space="preserve"> «</w:t>
      </w:r>
      <w:r w:rsidR="00652E04">
        <w:rPr>
          <w:rFonts w:ascii="Times New Roman" w:hAnsi="Times New Roman" w:cs="Times New Roman"/>
          <w:b/>
          <w:sz w:val="28"/>
        </w:rPr>
        <w:t>Я расту»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Цель: </w:t>
      </w: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закрепить цвета, развивать внимание и скорость реакции, мелкую моторику, умение анализировать и классифицировать, развивать дружеские отношения.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Материал:</w:t>
      </w: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цветные фишки (зеленые, желтые, красные), бланк с предметами на обобщение и лабиринт.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Упражнение «Лабиринт»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Цель:</w:t>
      </w: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развивать мелкую моторику, внимание и мышление.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Родители предлагают ребенку помочь зайчику добраться к друзьям.</w:t>
      </w:r>
    </w:p>
    <w:p w:rsidR="003A55E3" w:rsidRPr="00801BD5" w:rsidRDefault="003A55E3" w:rsidP="00801B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116137" cy="2026832"/>
            <wp:effectExtent l="0" t="0" r="0" b="0"/>
            <wp:docPr id="15" name="Рисунок 15" descr="занятие эмоциональное развитие дошкольников, игры на развитие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эмоциональное развитие дошкольников, игры на развитие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15" cy="20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E3" w:rsidRPr="003A55E3" w:rsidRDefault="003A55E3" w:rsidP="003A55E3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5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Упражнение «Лишний предмет»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Цель:</w:t>
      </w: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развивать произвольное внимание, умение анализировать и классифицировать предметы.</w:t>
      </w:r>
    </w:p>
    <w:p w:rsidR="003A55E3" w:rsidRPr="00801BD5" w:rsidRDefault="003A55E3" w:rsidP="00801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На рисунке четыре предмета, из которых три в значительной степени похожи друг на </w:t>
      </w:r>
      <w:r w:rsidR="00AB5958"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друга и только один отличается</w:t>
      </w:r>
      <w:r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от других. Ребенку необходимо найти лишний предмет и показать его.</w:t>
      </w:r>
      <w:r w:rsidR="00AB5958" w:rsidRPr="00801B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</w:t>
      </w:r>
    </w:p>
    <w:p w:rsidR="003A55E3" w:rsidRPr="003A55E3" w:rsidRDefault="003A55E3" w:rsidP="003A55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558895" cy="2207585"/>
            <wp:effectExtent l="0" t="0" r="3810" b="2540"/>
            <wp:docPr id="14" name="Рисунок 14" descr="занятие эмоциональное развитие дошкольников, игры на развитие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эмоциональное развитие дошкольников, игры на развитие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25" cy="221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E3" w:rsidRPr="005842D9" w:rsidRDefault="003A55E3" w:rsidP="003A55E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AB5958" w:rsidRPr="00801BD5" w:rsidRDefault="00AB5958" w:rsidP="00AB595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>Пальчиковая гимнастика «Я слепил пять караваев»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i/>
          <w:sz w:val="24"/>
        </w:rPr>
        <w:t>Я слепил пять караваев</w:t>
      </w:r>
      <w:r w:rsidRPr="00801BD5">
        <w:rPr>
          <w:rFonts w:ascii="Times New Roman" w:hAnsi="Times New Roman" w:cs="Times New Roman"/>
          <w:sz w:val="24"/>
        </w:rPr>
        <w:t xml:space="preserve">  (</w:t>
      </w:r>
      <w:r w:rsidRPr="00801BD5">
        <w:rPr>
          <w:rFonts w:ascii="Times New Roman" w:hAnsi="Times New Roman" w:cs="Times New Roman"/>
          <w:i/>
          <w:sz w:val="24"/>
        </w:rPr>
        <w:t>растопырить пальцы на обеих руках и помахать ими перед грудью</w:t>
      </w:r>
      <w:r w:rsidRPr="00801BD5">
        <w:rPr>
          <w:rFonts w:ascii="Times New Roman" w:hAnsi="Times New Roman" w:cs="Times New Roman"/>
          <w:sz w:val="24"/>
        </w:rPr>
        <w:t>)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801BD5">
        <w:rPr>
          <w:rFonts w:ascii="Times New Roman" w:hAnsi="Times New Roman" w:cs="Times New Roman"/>
          <w:b/>
          <w:i/>
          <w:sz w:val="24"/>
        </w:rPr>
        <w:t xml:space="preserve">       И несу домой.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Этот – папе </w:t>
      </w:r>
      <w:r w:rsidRPr="00801BD5">
        <w:rPr>
          <w:rFonts w:ascii="Times New Roman" w:hAnsi="Times New Roman" w:cs="Times New Roman"/>
          <w:sz w:val="24"/>
        </w:rPr>
        <w:t>(</w:t>
      </w:r>
      <w:r w:rsidRPr="00801BD5">
        <w:rPr>
          <w:rFonts w:ascii="Times New Roman" w:hAnsi="Times New Roman" w:cs="Times New Roman"/>
          <w:i/>
          <w:sz w:val="24"/>
        </w:rPr>
        <w:t>указательным пальцем правой руки загнуть мизинец на левой руке</w:t>
      </w:r>
      <w:r w:rsidRPr="00801BD5">
        <w:rPr>
          <w:rFonts w:ascii="Times New Roman" w:hAnsi="Times New Roman" w:cs="Times New Roman"/>
          <w:sz w:val="24"/>
        </w:rPr>
        <w:t>),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Этот – маме </w:t>
      </w:r>
      <w:r w:rsidRPr="00801BD5">
        <w:rPr>
          <w:rFonts w:ascii="Times New Roman" w:hAnsi="Times New Roman" w:cs="Times New Roman"/>
          <w:sz w:val="24"/>
        </w:rPr>
        <w:t>(</w:t>
      </w:r>
      <w:r w:rsidRPr="00801BD5">
        <w:rPr>
          <w:rFonts w:ascii="Times New Roman" w:hAnsi="Times New Roman" w:cs="Times New Roman"/>
          <w:i/>
          <w:sz w:val="24"/>
        </w:rPr>
        <w:t>указательным пальцем правой руки загнуть безымянный палец на левой руке</w:t>
      </w:r>
      <w:r w:rsidRPr="00801BD5">
        <w:rPr>
          <w:rFonts w:ascii="Times New Roman" w:hAnsi="Times New Roman" w:cs="Times New Roman"/>
          <w:sz w:val="24"/>
        </w:rPr>
        <w:t>),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Этот – деду </w:t>
      </w:r>
      <w:r w:rsidRPr="00801BD5">
        <w:rPr>
          <w:rFonts w:ascii="Times New Roman" w:hAnsi="Times New Roman" w:cs="Times New Roman"/>
          <w:sz w:val="24"/>
        </w:rPr>
        <w:t>(</w:t>
      </w:r>
      <w:r w:rsidRPr="00801BD5">
        <w:rPr>
          <w:rFonts w:ascii="Times New Roman" w:hAnsi="Times New Roman" w:cs="Times New Roman"/>
          <w:i/>
          <w:sz w:val="24"/>
        </w:rPr>
        <w:t>указательным пальцем правой руки загнуть средний палец на левой руке</w:t>
      </w:r>
      <w:r w:rsidRPr="00801BD5">
        <w:rPr>
          <w:rFonts w:ascii="Times New Roman" w:hAnsi="Times New Roman" w:cs="Times New Roman"/>
          <w:sz w:val="24"/>
        </w:rPr>
        <w:t>)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      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Этот – бабе </w:t>
      </w:r>
      <w:r w:rsidRPr="00801BD5">
        <w:rPr>
          <w:rFonts w:ascii="Times New Roman" w:hAnsi="Times New Roman" w:cs="Times New Roman"/>
          <w:sz w:val="24"/>
        </w:rPr>
        <w:t>(</w:t>
      </w:r>
      <w:r w:rsidRPr="00801BD5">
        <w:rPr>
          <w:rFonts w:ascii="Times New Roman" w:hAnsi="Times New Roman" w:cs="Times New Roman"/>
          <w:i/>
          <w:sz w:val="24"/>
        </w:rPr>
        <w:t>указательным пальцем правой руки загнуть указательный палец на левой руке</w:t>
      </w:r>
      <w:r w:rsidRPr="00801BD5">
        <w:rPr>
          <w:rFonts w:ascii="Times New Roman" w:hAnsi="Times New Roman" w:cs="Times New Roman"/>
          <w:sz w:val="24"/>
        </w:rPr>
        <w:t>),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b/>
          <w:i/>
          <w:sz w:val="24"/>
        </w:rPr>
        <w:t xml:space="preserve">       Ну а этот – мой </w:t>
      </w:r>
      <w:r w:rsidRPr="00801BD5">
        <w:rPr>
          <w:rFonts w:ascii="Times New Roman" w:hAnsi="Times New Roman" w:cs="Times New Roman"/>
          <w:sz w:val="24"/>
        </w:rPr>
        <w:t xml:space="preserve"> (</w:t>
      </w:r>
      <w:r w:rsidRPr="00801BD5">
        <w:rPr>
          <w:rFonts w:ascii="Times New Roman" w:hAnsi="Times New Roman" w:cs="Times New Roman"/>
          <w:i/>
          <w:sz w:val="24"/>
        </w:rPr>
        <w:t>указательным пальцем правой руки загнуть большой палец на левой руке</w:t>
      </w:r>
      <w:r w:rsidRPr="00801BD5">
        <w:rPr>
          <w:rFonts w:ascii="Times New Roman" w:hAnsi="Times New Roman" w:cs="Times New Roman"/>
          <w:sz w:val="24"/>
        </w:rPr>
        <w:t>).</w:t>
      </w:r>
    </w:p>
    <w:p w:rsidR="00AB5958" w:rsidRPr="00801BD5" w:rsidRDefault="00AB5958" w:rsidP="00AB595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01BD5">
        <w:rPr>
          <w:rFonts w:ascii="Times New Roman" w:hAnsi="Times New Roman" w:cs="Times New Roman"/>
          <w:b/>
          <w:sz w:val="24"/>
        </w:rPr>
        <w:t>Упражнение «Движения по цвету»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i/>
          <w:sz w:val="24"/>
        </w:rPr>
        <w:t>Цель:</w:t>
      </w:r>
      <w:r w:rsidRPr="00801BD5">
        <w:rPr>
          <w:rFonts w:ascii="Times New Roman" w:hAnsi="Times New Roman" w:cs="Times New Roman"/>
          <w:sz w:val="24"/>
        </w:rPr>
        <w:t xml:space="preserve"> закрепить цвета, развивать внимание и скорость реакции.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Родителям необходимо заранее подготовить цветные фишки или предметы (кубики, мячики и </w:t>
      </w:r>
      <w:proofErr w:type="spellStart"/>
      <w:r w:rsidRPr="00801BD5">
        <w:rPr>
          <w:rFonts w:ascii="Times New Roman" w:hAnsi="Times New Roman" w:cs="Times New Roman"/>
          <w:sz w:val="24"/>
        </w:rPr>
        <w:t>т.п</w:t>
      </w:r>
      <w:proofErr w:type="spellEnd"/>
      <w:r w:rsidRPr="00801BD5">
        <w:rPr>
          <w:rFonts w:ascii="Times New Roman" w:hAnsi="Times New Roman" w:cs="Times New Roman"/>
          <w:sz w:val="24"/>
        </w:rPr>
        <w:t xml:space="preserve">) зеленого, красного и желтого цвета. </w:t>
      </w:r>
    </w:p>
    <w:p w:rsidR="00AB5958" w:rsidRPr="00801BD5" w:rsidRDefault="00AB5958" w:rsidP="00801BD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1BD5">
        <w:rPr>
          <w:rFonts w:ascii="Times New Roman" w:hAnsi="Times New Roman" w:cs="Times New Roman"/>
          <w:sz w:val="24"/>
        </w:rPr>
        <w:t xml:space="preserve">Родители показывают цветные фишки, а ребенок выполняет соответствующие движения, а именно: зеленая фишка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– </w:t>
      </w:r>
      <w:r w:rsidRPr="00801BD5">
        <w:rPr>
          <w:rFonts w:ascii="Times New Roman" w:hAnsi="Times New Roman" w:cs="Times New Roman"/>
          <w:sz w:val="24"/>
        </w:rPr>
        <w:t xml:space="preserve">хлопают в ладоши, красная – тихо, как мышки сидят, желтая </w:t>
      </w:r>
      <w:r w:rsidRPr="00801BD5">
        <w:rPr>
          <w:rFonts w:ascii="Times New Roman" w:hAnsi="Times New Roman" w:cs="Times New Roman"/>
          <w:b/>
          <w:i/>
          <w:sz w:val="24"/>
        </w:rPr>
        <w:t xml:space="preserve">– </w:t>
      </w:r>
      <w:r w:rsidRPr="00801BD5">
        <w:rPr>
          <w:rFonts w:ascii="Times New Roman" w:hAnsi="Times New Roman" w:cs="Times New Roman"/>
          <w:sz w:val="24"/>
        </w:rPr>
        <w:t xml:space="preserve">топают ногами. </w:t>
      </w:r>
    </w:p>
    <w:p w:rsidR="00B022B3" w:rsidRPr="00801BD5" w:rsidRDefault="00B022B3" w:rsidP="00AB5958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B022B3" w:rsidRPr="00801BD5" w:rsidRDefault="00B022B3" w:rsidP="00B022B3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B022B3" w:rsidRPr="00801BD5" w:rsidSect="00801B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64E"/>
    <w:multiLevelType w:val="hybridMultilevel"/>
    <w:tmpl w:val="70F02730"/>
    <w:lvl w:ilvl="0" w:tplc="CD6A0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3"/>
    <w:rsid w:val="00180CD2"/>
    <w:rsid w:val="002C1202"/>
    <w:rsid w:val="003A55E3"/>
    <w:rsid w:val="005842D9"/>
    <w:rsid w:val="00652E04"/>
    <w:rsid w:val="007631BA"/>
    <w:rsid w:val="007F095F"/>
    <w:rsid w:val="00801BD5"/>
    <w:rsid w:val="00AB5958"/>
    <w:rsid w:val="00B022B3"/>
    <w:rsid w:val="00C81F7A"/>
    <w:rsid w:val="00D73802"/>
    <w:rsid w:val="00E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177B-8E55-4A65-8ED9-16AEA1C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43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Comp1</cp:lastModifiedBy>
  <cp:revision>8</cp:revision>
  <dcterms:created xsi:type="dcterms:W3CDTF">2020-04-07T11:23:00Z</dcterms:created>
  <dcterms:modified xsi:type="dcterms:W3CDTF">2020-04-09T08:14:00Z</dcterms:modified>
</cp:coreProperties>
</file>