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5C" w:rsidRPr="00CB315C" w:rsidRDefault="00CB315C" w:rsidP="004B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B315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«Воспитание без насилия в семье»</w:t>
      </w:r>
    </w:p>
    <w:p w:rsidR="00CB315C" w:rsidRPr="00CB315C" w:rsidRDefault="00CB315C" w:rsidP="004B6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нам не всегда удается избегать конфликтов. Дети очень часто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наше терпение и проверяют нервы на прочность. Подобным образом они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выясняют, насколько нам взро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слым можно доверять. Им хочется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сделаем ли мы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предупреждали,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послушаются?!</w:t>
      </w:r>
    </w:p>
    <w:p w:rsidR="00CB315C" w:rsidRPr="00CB315C" w:rsidRDefault="00CB315C" w:rsidP="004B6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зависит дальнейш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судьба наших детей. Порой мы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их провоцируем на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противоречащее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</w:p>
    <w:p w:rsidR="00CB315C" w:rsidRPr="00CB315C" w:rsidRDefault="004B6B78" w:rsidP="004B6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315C"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5C"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</w:t>
      </w:r>
    </w:p>
    <w:p w:rsidR="00C217CD" w:rsidRPr="00C217CD" w:rsidRDefault="00CB315C" w:rsidP="00C21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b/>
          <w:color w:val="5A3A6E"/>
          <w:sz w:val="28"/>
          <w:szCs w:val="28"/>
          <w:lang w:eastAsia="ru-RU"/>
        </w:rPr>
        <w:t>Наказывать или не наказывать своих детей каждый родитель решает индивидуально</w:t>
      </w:r>
      <w:r w:rsidR="004B6B78" w:rsidRPr="00C217CD">
        <w:rPr>
          <w:rFonts w:ascii="Times New Roman" w:eastAsia="Times New Roman" w:hAnsi="Times New Roman" w:cs="Times New Roman"/>
          <w:b/>
          <w:color w:val="5A3A6E"/>
          <w:sz w:val="28"/>
          <w:szCs w:val="28"/>
          <w:lang w:eastAsia="ru-RU"/>
        </w:rPr>
        <w:t>!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наказание всегда имеет негативный смысл, особенно при физическом его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проявлении. Физическое наказание являет собой неприятные последствия за совершение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совершение чего-либо, оно может нанести вашему малышу как телесные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травмы.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приведенная памятка позволит задуматься каждому из родителей!</w:t>
      </w:r>
    </w:p>
    <w:p w:rsidR="00CB315C" w:rsidRPr="00CB315C" w:rsidRDefault="00CB315C" w:rsidP="004B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Последствия семейного насилия для ребенка</w:t>
      </w:r>
    </w:p>
    <w:p w:rsidR="00CB315C" w:rsidRPr="00CB315C" w:rsidRDefault="00CB315C" w:rsidP="004B6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порка, </w:t>
      </w:r>
      <w:proofErr w:type="gramStart"/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затрещины</w:t>
      </w:r>
      <w:proofErr w:type="gramEnd"/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такие, на первый взгляд, невинные удары, как шлепок по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руке,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общества?</w:t>
      </w:r>
    </w:p>
    <w:p w:rsidR="00CB315C" w:rsidRPr="00CB315C" w:rsidRDefault="00C217CD" w:rsidP="004B6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750570</wp:posOffset>
            </wp:positionV>
            <wp:extent cx="1600200" cy="2028825"/>
            <wp:effectExtent l="19050" t="0" r="0" b="0"/>
            <wp:wrapThrough wrapText="bothSides">
              <wp:wrapPolygon edited="0">
                <wp:start x="-257" y="0"/>
                <wp:lineTo x="-257" y="21499"/>
                <wp:lineTo x="21600" y="21499"/>
                <wp:lineTo x="21600" y="0"/>
                <wp:lineTo x="-257" y="0"/>
              </wp:wrapPolygon>
            </wp:wrapThrough>
            <wp:docPr id="7" name="Рисунок 7" descr="https://ds05.infourok.ru/uploads/ex/0668/000cc41f-a4cd067f/hello_html_m1ea0f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668/000cc41f-a4cd067f/hello_html_m1ea0f0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00" t="3431" r="9000" b="539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15C"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английского психоаналитика </w:t>
      </w:r>
      <w:proofErr w:type="gramStart"/>
      <w:r w:rsidR="00CB315C"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Алисы</w:t>
      </w:r>
      <w:proofErr w:type="gramEnd"/>
      <w:r w:rsidR="00CB315C"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Миллер, ученого, автора девяти книг,</w:t>
      </w:r>
      <w:r w:rsidR="00CB315C"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5C"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вопросу о том, как полученный в детстве опыт влияет на жизнь взрослого</w:t>
      </w:r>
      <w:r w:rsidR="00CB315C"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5C" w:rsidRPr="00CB31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общества в целом («Размышления о порке»):</w:t>
      </w:r>
    </w:p>
    <w:p w:rsidR="00CB315C" w:rsidRPr="004B6B78" w:rsidRDefault="00CB315C" w:rsidP="004B6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преподают ребенку урок </w:t>
      </w:r>
      <w:r w:rsidRPr="004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насилия.</w:t>
      </w:r>
    </w:p>
    <w:p w:rsidR="00CB315C" w:rsidRPr="004B6B78" w:rsidRDefault="00CB315C" w:rsidP="004B6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нарушают у ребенка уверенность, что он любим.</w:t>
      </w:r>
    </w:p>
    <w:p w:rsidR="00CB315C" w:rsidRPr="004B6B78" w:rsidRDefault="00CB315C" w:rsidP="004B6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рождают в ребенке тревогу: ожидание следующего удара.</w:t>
      </w:r>
    </w:p>
    <w:p w:rsidR="00CB315C" w:rsidRPr="004B6B78" w:rsidRDefault="00CB315C" w:rsidP="004B6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рождают ложь: родители вымещают свой гнев на ребенке, притворяясь, что решают педагогические задачи. Взрослый бьет ребенка только потому, что его самого били в детстве.</w:t>
      </w:r>
    </w:p>
    <w:p w:rsidR="00CB315C" w:rsidRPr="004B6B78" w:rsidRDefault="00CB315C" w:rsidP="004B6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вызывают гнев и желание отомстить, желание это остается вытесненным и проявляется много позже.</w:t>
      </w:r>
    </w:p>
    <w:p w:rsidR="00CB315C" w:rsidRPr="004B6B78" w:rsidRDefault="00CB315C" w:rsidP="004B6B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 принимать на веру противоречивые доказательства: «Я бью тебя для твоего собственного блага». Мозг ребенка хранит эту информацию.</w:t>
      </w:r>
    </w:p>
    <w:p w:rsidR="00C217CD" w:rsidRPr="00C217CD" w:rsidRDefault="00CB315C" w:rsidP="00C217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разрушают восприимчивость к собственному страданию и состраданию к другим, ограничивая, таким образом, способность ребенка познавать себя и мир.</w:t>
      </w:r>
    </w:p>
    <w:p w:rsidR="004B6B78" w:rsidRPr="004B6B78" w:rsidRDefault="00CB315C" w:rsidP="004B6B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Какой урок, и с какими последствиями сможет вынести ребенок </w:t>
      </w:r>
    </w:p>
    <w:p w:rsidR="00CB315C" w:rsidRPr="00CB315C" w:rsidRDefault="00CB315C" w:rsidP="004B6B7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CB315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из порки и битья?</w:t>
      </w:r>
    </w:p>
    <w:p w:rsidR="00CB315C" w:rsidRPr="004B6B78" w:rsidRDefault="00CB315C" w:rsidP="004B6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не заслуживает уважения.</w:t>
      </w:r>
    </w:p>
    <w:p w:rsidR="00CB315C" w:rsidRPr="004B6B78" w:rsidRDefault="00CB315C" w:rsidP="004B6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страдание не нужно принимать близко к сердцу, его следует игнорировать.</w:t>
      </w:r>
    </w:p>
    <w:p w:rsidR="00CB315C" w:rsidRPr="004B6B78" w:rsidRDefault="00CB315C" w:rsidP="004B6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B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насилие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проявление любви.</w:t>
      </w:r>
    </w:p>
    <w:p w:rsidR="00CB315C" w:rsidRPr="004B6B78" w:rsidRDefault="00C217CD" w:rsidP="004B6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6985</wp:posOffset>
            </wp:positionV>
            <wp:extent cx="1914525" cy="1419225"/>
            <wp:effectExtent l="19050" t="0" r="9525" b="0"/>
            <wp:wrapThrough wrapText="bothSides">
              <wp:wrapPolygon edited="0">
                <wp:start x="-215" y="0"/>
                <wp:lineTo x="-215" y="21455"/>
                <wp:lineTo x="21707" y="21455"/>
                <wp:lineTo x="21707" y="0"/>
                <wp:lineTo x="-215" y="0"/>
              </wp:wrapPolygon>
            </wp:wrapThrough>
            <wp:docPr id="10" name="Рисунок 10" descr="https://uslide.ru/images/3/9605/96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lide.ru/images/3/9605/960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1" t="16667" r="62941" b="5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15C"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отрицание чувств </w:t>
      </w:r>
      <w:r w:rsid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15C"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нормальное здоровое явление.</w:t>
      </w:r>
    </w:p>
    <w:p w:rsidR="00CB315C" w:rsidRPr="004B6B78" w:rsidRDefault="00CB315C" w:rsidP="004B6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взрослых нет защиты.</w:t>
      </w:r>
    </w:p>
    <w:p w:rsidR="004B6B78" w:rsidRPr="00C217CD" w:rsidRDefault="00CB315C" w:rsidP="004B6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если меня так наказывают, я тоже могу наказать других.</w:t>
      </w:r>
    </w:p>
    <w:p w:rsidR="004B6B78" w:rsidRDefault="004B6B78" w:rsidP="004B6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6B78" w:rsidSect="004B6B78">
      <w:pgSz w:w="11906" w:h="16838"/>
      <w:pgMar w:top="737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413"/>
    <w:multiLevelType w:val="hybridMultilevel"/>
    <w:tmpl w:val="90D2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50F5"/>
    <w:multiLevelType w:val="hybridMultilevel"/>
    <w:tmpl w:val="5450E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5F"/>
    <w:rsid w:val="004B6B78"/>
    <w:rsid w:val="005A5C5F"/>
    <w:rsid w:val="0062465C"/>
    <w:rsid w:val="00731F25"/>
    <w:rsid w:val="00C217CD"/>
    <w:rsid w:val="00CB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C5F"/>
    <w:rPr>
      <w:b/>
      <w:bCs/>
    </w:rPr>
  </w:style>
  <w:style w:type="paragraph" w:styleId="a5">
    <w:name w:val="List Paragraph"/>
    <w:basedOn w:val="a"/>
    <w:uiPriority w:val="34"/>
    <w:qFormat/>
    <w:rsid w:val="00CB3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3</cp:revision>
  <dcterms:created xsi:type="dcterms:W3CDTF">2020-12-07T18:28:00Z</dcterms:created>
  <dcterms:modified xsi:type="dcterms:W3CDTF">2020-12-07T19:37:00Z</dcterms:modified>
</cp:coreProperties>
</file>