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8C" w:rsidRDefault="0022408C" w:rsidP="0022408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КОНСУЛЬТАЦИЯ ДЛЯ РОДИТЕЛЕЙ</w:t>
      </w:r>
    </w:p>
    <w:p w:rsidR="008C1321" w:rsidRPr="00D533FA" w:rsidRDefault="008C1321" w:rsidP="0022408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CC"/>
          <w:sz w:val="36"/>
          <w:szCs w:val="36"/>
        </w:rPr>
      </w:pPr>
      <w:r>
        <w:t xml:space="preserve"> </w:t>
      </w:r>
      <w:r w:rsidRPr="00D533FA">
        <w:rPr>
          <w:b/>
          <w:color w:val="0000CC"/>
          <w:sz w:val="36"/>
          <w:szCs w:val="36"/>
        </w:rPr>
        <w:t xml:space="preserve">«Формирование культурно – гигиенических навыков </w:t>
      </w:r>
    </w:p>
    <w:p w:rsidR="0022408C" w:rsidRPr="00D533FA" w:rsidRDefault="008C1321" w:rsidP="0022408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CC"/>
          <w:sz w:val="36"/>
          <w:szCs w:val="36"/>
        </w:rPr>
      </w:pPr>
      <w:r w:rsidRPr="00D533FA">
        <w:rPr>
          <w:b/>
          <w:color w:val="0000CC"/>
          <w:sz w:val="36"/>
          <w:szCs w:val="36"/>
        </w:rPr>
        <w:t>у дошкольников»</w:t>
      </w:r>
    </w:p>
    <w:p w:rsidR="0022408C" w:rsidRPr="0022408C" w:rsidRDefault="0022408C" w:rsidP="002240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10887" w:rsidRDefault="00D10887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10887">
        <w:rPr>
          <w:sz w:val="28"/>
          <w:szCs w:val="28"/>
        </w:rPr>
        <w:t>В современном мире, когда вокруг маленького человека столько соблазнов, только родители способны и должны оградить его от вредных привычек, неправильного питания, пассивного, малоподвижного образа жизни и других опасных факторов, сокращающих человеческую жизнь.</w:t>
      </w:r>
    </w:p>
    <w:p w:rsidR="00D10887" w:rsidRDefault="00D10887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10887">
        <w:rPr>
          <w:sz w:val="28"/>
          <w:szCs w:val="28"/>
        </w:rPr>
        <w:t xml:space="preserve">Наряду с организацией правильного режима, питания, закаливания, большое место в работе детского сада отводится воспитанию у детей культурно-гигиенических навыков, привычек. От этого и значительной мере зависят здоровье ребенка, его контакты с окружающими. </w:t>
      </w:r>
    </w:p>
    <w:p w:rsidR="00D10887" w:rsidRDefault="00D10887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10887">
        <w:rPr>
          <w:sz w:val="28"/>
          <w:szCs w:val="28"/>
        </w:rPr>
        <w:t>К культурно-г</w:t>
      </w:r>
      <w:r>
        <w:rPr>
          <w:sz w:val="28"/>
          <w:szCs w:val="28"/>
        </w:rPr>
        <w:t>игиеническим навыкам относятся:</w:t>
      </w:r>
      <w:r w:rsidRPr="00D10887">
        <w:rPr>
          <w:sz w:val="28"/>
          <w:szCs w:val="28"/>
        </w:rPr>
        <w:t xml:space="preserve"> </w:t>
      </w:r>
    </w:p>
    <w:p w:rsidR="00D10887" w:rsidRDefault="00D10887" w:rsidP="00D108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D10887">
        <w:rPr>
          <w:sz w:val="28"/>
          <w:szCs w:val="28"/>
        </w:rPr>
        <w:t xml:space="preserve">навыки по соблюдению чистоты тела; </w:t>
      </w:r>
    </w:p>
    <w:p w:rsidR="00D10887" w:rsidRDefault="00D10887" w:rsidP="00D108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культурной еды;</w:t>
      </w:r>
    </w:p>
    <w:p w:rsidR="00D10887" w:rsidRDefault="00D10887" w:rsidP="00D108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D10887">
        <w:rPr>
          <w:sz w:val="28"/>
          <w:szCs w:val="28"/>
        </w:rPr>
        <w:t>поддержанию п</w:t>
      </w:r>
      <w:r>
        <w:rPr>
          <w:sz w:val="28"/>
          <w:szCs w:val="28"/>
        </w:rPr>
        <w:t>орядка в окружающей обстановке;</w:t>
      </w:r>
    </w:p>
    <w:p w:rsidR="00D10887" w:rsidRPr="00D10887" w:rsidRDefault="00D10887" w:rsidP="00D108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D10887">
        <w:rPr>
          <w:sz w:val="28"/>
          <w:szCs w:val="28"/>
        </w:rPr>
        <w:t xml:space="preserve">культурных взаимоотношений детей друг с другом и с взрослыми. </w:t>
      </w:r>
    </w:p>
    <w:p w:rsidR="00D10887" w:rsidRDefault="00D10887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10887">
        <w:rPr>
          <w:sz w:val="28"/>
          <w:szCs w:val="28"/>
        </w:rPr>
        <w:t xml:space="preserve">Маленькие дети очень восприимчивы, склонны к подражанию, они легко овладевают различными действиями. Но чтобы эти действия закрепились, стали привычными, нужно время. Со временем у него появится потребность выполнять эти правила и тогда, когда нет контроля со стороны старших. Приучить ребенка выполнять правила гигиены </w:t>
      </w:r>
      <w:r w:rsidR="00D533FA">
        <w:rPr>
          <w:sz w:val="28"/>
          <w:szCs w:val="28"/>
        </w:rPr>
        <w:t>-</w:t>
      </w:r>
      <w:r w:rsidRPr="00D10887">
        <w:rPr>
          <w:sz w:val="28"/>
          <w:szCs w:val="28"/>
        </w:rPr>
        <w:t xml:space="preserve"> значит оградить его организм от многих инфекционных заболеваний. Ребенок должен твердо усвоить, что нельзя за стол садиться с немытыми руками, нельзя есть немытые фрукты, ягоды.</w:t>
      </w:r>
    </w:p>
    <w:p w:rsidR="00D533FA" w:rsidRPr="00D533FA" w:rsidRDefault="00D533FA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FF0000"/>
          <w:sz w:val="28"/>
          <w:szCs w:val="28"/>
        </w:rPr>
      </w:pPr>
      <w:r w:rsidRPr="00D533FA">
        <w:rPr>
          <w:b/>
          <w:color w:val="FF0000"/>
          <w:sz w:val="28"/>
          <w:szCs w:val="28"/>
        </w:rPr>
        <w:t xml:space="preserve">Навыки мытья рук и личной гигиены включают умение мыть лицо, уши, руки: 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>1. Закатать рукава.</w:t>
      </w:r>
    </w:p>
    <w:p w:rsidR="00D533FA" w:rsidRPr="00D533FA" w:rsidRDefault="00AC240B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92710</wp:posOffset>
            </wp:positionV>
            <wp:extent cx="2162175" cy="2228850"/>
            <wp:effectExtent l="19050" t="0" r="9525" b="0"/>
            <wp:wrapThrough wrapText="bothSides">
              <wp:wrapPolygon edited="0">
                <wp:start x="-190" y="0"/>
                <wp:lineTo x="-190" y="21415"/>
                <wp:lineTo x="21695" y="21415"/>
                <wp:lineTo x="21695" y="0"/>
                <wp:lineTo x="-190" y="0"/>
              </wp:wrapPolygon>
            </wp:wrapThrough>
            <wp:docPr id="10" name="Рисунок 10" descr="https://ds05.infourok.ru/uploads/ex/0fce/00130f15-7ad2295c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fce/00130f15-7ad2295c/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39" r="47745" b="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3FA" w:rsidRPr="00D533FA">
        <w:rPr>
          <w:sz w:val="28"/>
          <w:szCs w:val="28"/>
        </w:rPr>
        <w:t>2. Открыть кран.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 xml:space="preserve">3. Смочить руки. 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 xml:space="preserve">4. Взять мыло, намыливать до появления пены. 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 xml:space="preserve">5. Смыть мыло. 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 xml:space="preserve">6. Закрыть кран. 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 xml:space="preserve">7. Отжать руки. 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>8. Вытереть руки полотенцем.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 xml:space="preserve">9. Аккуратно повесить полотенце в свою ячейку. 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>10. Опустить рукава</w:t>
      </w:r>
    </w:p>
    <w:p w:rsidR="00D533FA" w:rsidRDefault="00D533FA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533FA" w:rsidRDefault="00D533FA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33FA">
        <w:rPr>
          <w:sz w:val="28"/>
          <w:szCs w:val="28"/>
        </w:rPr>
        <w:lastRenderedPageBreak/>
        <w:t xml:space="preserve">Многие правила культурной еды продиктованы заботой о здоровье человека. Приучайте ребенка правильно пользоваться вилкой, не бойтесь давать ему нож (конечно не слишком острый, с тупым концом). Пусть ребенок привыкает, есть, держа вилку в левой, а нож в правой руке. Этот навык легко формируется в детстве и закрепляется на всю жизнь. </w:t>
      </w:r>
    </w:p>
    <w:p w:rsidR="00D533FA" w:rsidRDefault="00D533FA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33FA">
        <w:rPr>
          <w:sz w:val="28"/>
          <w:szCs w:val="28"/>
        </w:rPr>
        <w:t xml:space="preserve">Напоминайте ребенку, что пищу нужно брать понемногу, тогда ее легко пережевывать, что сидеть с набитым до отказа ртом, из которого вываливается не поместившаяся еда, очень некрасиво и соседям по столу это видеть неприятно. </w:t>
      </w:r>
    </w:p>
    <w:p w:rsidR="00D533FA" w:rsidRPr="00D533FA" w:rsidRDefault="00D533FA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FF0000"/>
          <w:sz w:val="28"/>
          <w:szCs w:val="28"/>
        </w:rPr>
      </w:pPr>
      <w:r w:rsidRPr="00D533FA">
        <w:rPr>
          <w:sz w:val="28"/>
          <w:szCs w:val="28"/>
        </w:rPr>
        <w:t>Если вы хотите приучить ребенка пользоваться салфеткой, не забывайте ставить салфетки на стол. Если ребенок выходит из-за стола не поблагодарив, напомните ему об этом. Напоминайте также о необходимости благодарить взрослых и детей за оказанную помощь, проявленное к нему внимание.</w:t>
      </w:r>
    </w:p>
    <w:p w:rsidR="00D533FA" w:rsidRPr="00D533FA" w:rsidRDefault="00D533FA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FF0000"/>
          <w:sz w:val="28"/>
          <w:szCs w:val="28"/>
        </w:rPr>
      </w:pPr>
      <w:r w:rsidRPr="00D533FA">
        <w:rPr>
          <w:b/>
          <w:color w:val="FF0000"/>
          <w:sz w:val="28"/>
          <w:szCs w:val="28"/>
        </w:rPr>
        <w:t xml:space="preserve">Навыки опрятной еды включают умение: </w:t>
      </w:r>
    </w:p>
    <w:p w:rsidR="00D533FA" w:rsidRDefault="00E63D19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64770</wp:posOffset>
            </wp:positionV>
            <wp:extent cx="2514600" cy="1771650"/>
            <wp:effectExtent l="19050" t="0" r="0" b="0"/>
            <wp:wrapThrough wrapText="bothSides">
              <wp:wrapPolygon edited="0">
                <wp:start x="-164" y="0"/>
                <wp:lineTo x="-164" y="21368"/>
                <wp:lineTo x="21600" y="21368"/>
                <wp:lineTo x="21600" y="0"/>
                <wp:lineTo x="-164" y="0"/>
              </wp:wrapPolygon>
            </wp:wrapThrough>
            <wp:docPr id="7" name="Рисунок 7" descr="https://klike.net/uploads/posts/2020-06/1592465337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ike.net/uploads/posts/2020-06/1592465337_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33" r="2799" b="2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3FA">
        <w:rPr>
          <w:sz w:val="28"/>
          <w:szCs w:val="28"/>
        </w:rPr>
        <w:t xml:space="preserve">1. </w:t>
      </w:r>
      <w:r w:rsidR="00D533FA" w:rsidRPr="00D533FA">
        <w:rPr>
          <w:sz w:val="28"/>
          <w:szCs w:val="28"/>
        </w:rPr>
        <w:t>Правильно пользоваться столовой и ча</w:t>
      </w:r>
      <w:r w:rsidR="00D533FA">
        <w:rPr>
          <w:sz w:val="28"/>
          <w:szCs w:val="28"/>
        </w:rPr>
        <w:t>йной ложками, вилкой, салфеткой.</w:t>
      </w:r>
      <w:r w:rsidR="00D533FA" w:rsidRPr="00D533FA">
        <w:rPr>
          <w:sz w:val="28"/>
          <w:szCs w:val="28"/>
        </w:rPr>
        <w:t xml:space="preserve"> </w:t>
      </w:r>
    </w:p>
    <w:p w:rsid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>2.</w:t>
      </w:r>
      <w:r>
        <w:rPr>
          <w:sz w:val="28"/>
          <w:szCs w:val="28"/>
        </w:rPr>
        <w:t xml:space="preserve"> Не крошить хлеб.</w:t>
      </w:r>
    </w:p>
    <w:p w:rsid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533FA">
        <w:rPr>
          <w:sz w:val="28"/>
          <w:szCs w:val="28"/>
        </w:rPr>
        <w:t>Пе</w:t>
      </w:r>
      <w:r>
        <w:rPr>
          <w:sz w:val="28"/>
          <w:szCs w:val="28"/>
        </w:rPr>
        <w:t>режевывать пищу с закрытым ртом.</w:t>
      </w:r>
    </w:p>
    <w:p w:rsid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>4</w:t>
      </w:r>
      <w:r>
        <w:rPr>
          <w:sz w:val="28"/>
          <w:szCs w:val="28"/>
        </w:rPr>
        <w:t>. Не разговаривать с полным ртом.</w:t>
      </w:r>
    </w:p>
    <w:p w:rsid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>5.Тихо выходи</w:t>
      </w:r>
      <w:r>
        <w:rPr>
          <w:sz w:val="28"/>
          <w:szCs w:val="28"/>
        </w:rPr>
        <w:t>ть по окончании еды из-за стола.</w:t>
      </w:r>
      <w:r w:rsidRPr="00D533FA">
        <w:rPr>
          <w:sz w:val="28"/>
          <w:szCs w:val="28"/>
        </w:rPr>
        <w:t xml:space="preserve"> </w:t>
      </w:r>
    </w:p>
    <w:p w:rsid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>6.</w:t>
      </w:r>
      <w:r>
        <w:rPr>
          <w:sz w:val="28"/>
          <w:szCs w:val="28"/>
        </w:rPr>
        <w:t xml:space="preserve"> Благодарить.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D533F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D533FA">
        <w:rPr>
          <w:sz w:val="28"/>
          <w:szCs w:val="28"/>
        </w:rPr>
        <w:t>Пользоваться только своим прибором.</w:t>
      </w:r>
    </w:p>
    <w:p w:rsidR="00D533FA" w:rsidRDefault="00D533FA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33FA">
        <w:rPr>
          <w:sz w:val="28"/>
          <w:szCs w:val="28"/>
        </w:rPr>
        <w:t>Трудно приучить ребенка пользоваться носовым платком, если у него не всегда есть чистый платок, и он привык обходиться без него. Поэтому не забывайте давать его ребенку или напоминайте, чтобы он сам доставал чистый платок. Привлекайте сына (дочь) к стирке и глажению его носовых платков.</w:t>
      </w:r>
    </w:p>
    <w:p w:rsidR="00D533FA" w:rsidRPr="00D533FA" w:rsidRDefault="00D533FA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FF0000"/>
          <w:sz w:val="28"/>
          <w:szCs w:val="28"/>
        </w:rPr>
      </w:pPr>
      <w:r w:rsidRPr="00D533FA">
        <w:rPr>
          <w:b/>
          <w:color w:val="FF0000"/>
          <w:sz w:val="28"/>
          <w:szCs w:val="28"/>
        </w:rPr>
        <w:t xml:space="preserve">Учим пользоваться носовым платком: 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 xml:space="preserve">1. Знать назначение носового платка. </w:t>
      </w:r>
    </w:p>
    <w:p w:rsidR="00D533FA" w:rsidRPr="00D533FA" w:rsidRDefault="00E63D19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161290</wp:posOffset>
            </wp:positionV>
            <wp:extent cx="1476375" cy="1647825"/>
            <wp:effectExtent l="19050" t="0" r="9525" b="0"/>
            <wp:wrapThrough wrapText="bothSides">
              <wp:wrapPolygon edited="0">
                <wp:start x="-279" y="0"/>
                <wp:lineTo x="-279" y="21475"/>
                <wp:lineTo x="21739" y="21475"/>
                <wp:lineTo x="21739" y="0"/>
                <wp:lineTo x="-279" y="0"/>
              </wp:wrapPolygon>
            </wp:wrapThrough>
            <wp:docPr id="4" name="Рисунок 4" descr="https://ds05.infourok.ru/uploads/ex/01b8/00100747-ee133026/hello_html_m4701a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1b8/00100747-ee133026/hello_html_m4701a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78" t="3636" r="3546" b="8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3FA" w:rsidRPr="00D533FA">
        <w:rPr>
          <w:sz w:val="28"/>
          <w:szCs w:val="28"/>
        </w:rPr>
        <w:t xml:space="preserve">2. Не использовать его как предмет игры. 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 xml:space="preserve">3. Спокойно относиться к процедуре использования платка по назначению. 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>4. Находить носовой платок в кармане платья, кофты, рубашки, пальто и т. п.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>5. Самостоятельно доставать платок из к</w:t>
      </w:r>
      <w:r w:rsidR="00E63D19">
        <w:rPr>
          <w:sz w:val="28"/>
          <w:szCs w:val="28"/>
        </w:rPr>
        <w:t xml:space="preserve">армана и использовать (в случае </w:t>
      </w:r>
      <w:r w:rsidRPr="00D533FA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D533FA">
        <w:rPr>
          <w:sz w:val="28"/>
          <w:szCs w:val="28"/>
        </w:rPr>
        <w:t xml:space="preserve">обращаться за помощью). </w:t>
      </w:r>
    </w:p>
    <w:p w:rsidR="00D533FA" w:rsidRPr="00D533FA" w:rsidRDefault="00D533FA" w:rsidP="00D533F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t>6. Постепенно формировать умение разворачивать и сворачивать платок,</w:t>
      </w:r>
      <w:r w:rsidR="00D72BFE">
        <w:rPr>
          <w:sz w:val="28"/>
          <w:szCs w:val="28"/>
        </w:rPr>
        <w:t xml:space="preserve"> аккуратно убирать его в карман.</w:t>
      </w:r>
    </w:p>
    <w:p w:rsidR="00E63D19" w:rsidRPr="00AC240B" w:rsidRDefault="00D533FA" w:rsidP="00AC240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33FA">
        <w:rPr>
          <w:sz w:val="28"/>
          <w:szCs w:val="28"/>
        </w:rPr>
        <w:lastRenderedPageBreak/>
        <w:t>7. Обращать внимание на чистоту носового платка.</w:t>
      </w:r>
    </w:p>
    <w:p w:rsidR="00D72BFE" w:rsidRPr="00D72BFE" w:rsidRDefault="00D533FA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FF0000"/>
          <w:sz w:val="28"/>
          <w:szCs w:val="28"/>
        </w:rPr>
      </w:pPr>
      <w:r w:rsidRPr="00D72BFE">
        <w:rPr>
          <w:b/>
          <w:color w:val="FF0000"/>
          <w:sz w:val="28"/>
          <w:szCs w:val="28"/>
        </w:rPr>
        <w:t xml:space="preserve">Учим пользоваться расческой: </w:t>
      </w:r>
    </w:p>
    <w:p w:rsidR="00D533FA" w:rsidRPr="00D72BFE" w:rsidRDefault="00D533FA" w:rsidP="00D72B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D72BFE">
        <w:rPr>
          <w:sz w:val="28"/>
          <w:szCs w:val="28"/>
        </w:rPr>
        <w:t>1. Знать свою расческу и место, где она лежит</w:t>
      </w:r>
      <w:r w:rsidR="00D72BFE">
        <w:rPr>
          <w:sz w:val="28"/>
          <w:szCs w:val="28"/>
        </w:rPr>
        <w:t>.</w:t>
      </w:r>
    </w:p>
    <w:p w:rsidR="00D72BFE" w:rsidRPr="00D72BFE" w:rsidRDefault="00D72BFE" w:rsidP="00D72B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2BFE">
        <w:rPr>
          <w:sz w:val="28"/>
          <w:szCs w:val="28"/>
        </w:rPr>
        <w:t>2. Показать функциональное назначение расчески и формировать навык ее использования.</w:t>
      </w:r>
    </w:p>
    <w:p w:rsidR="00D72BFE" w:rsidRPr="00D72BFE" w:rsidRDefault="00D72BFE" w:rsidP="00D72B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-100965</wp:posOffset>
            </wp:positionV>
            <wp:extent cx="1123950" cy="2028825"/>
            <wp:effectExtent l="19050" t="0" r="0" b="0"/>
            <wp:wrapThrough wrapText="bothSides">
              <wp:wrapPolygon edited="0">
                <wp:start x="-366" y="0"/>
                <wp:lineTo x="-366" y="21499"/>
                <wp:lineTo x="21600" y="21499"/>
                <wp:lineTo x="21600" y="0"/>
                <wp:lineTo x="-366" y="0"/>
              </wp:wrapPolygon>
            </wp:wrapThrough>
            <wp:docPr id="1" name="Рисунок 1" descr="https://dsdnr.ru/upload/000/u0/3/b/eddb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dnr.ru/upload/000/u0/3/b/eddb08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000" t="47111" r="39333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2BFE">
        <w:rPr>
          <w:sz w:val="28"/>
          <w:szCs w:val="28"/>
        </w:rPr>
        <w:t xml:space="preserve">3. Учить спокойно, относиться к процедуре причесывания, повторять ее по мере надобности (после сна, после прогулки, после пользования головным убором и т. п.). </w:t>
      </w:r>
    </w:p>
    <w:p w:rsidR="00D72BFE" w:rsidRPr="00D72BFE" w:rsidRDefault="00D72BFE" w:rsidP="00D72B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2BFE">
        <w:rPr>
          <w:sz w:val="28"/>
          <w:szCs w:val="28"/>
        </w:rPr>
        <w:t xml:space="preserve">4. Позволять ребенку проявлять самостоятельность исходя из его желания («Я сам!»). </w:t>
      </w:r>
    </w:p>
    <w:p w:rsidR="00D533FA" w:rsidRPr="00D72BFE" w:rsidRDefault="00D72BFE" w:rsidP="00D72B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D72BFE">
        <w:rPr>
          <w:sz w:val="28"/>
          <w:szCs w:val="28"/>
        </w:rPr>
        <w:t>5. Переносить навык использования расчески в игровую ситуацию (с куклой), повторяя знакомое действие в сюжетно - отобразительной игре.</w:t>
      </w:r>
    </w:p>
    <w:p w:rsidR="00D533FA" w:rsidRPr="00D72BFE" w:rsidRDefault="00D72BFE" w:rsidP="00D72B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D72BFE">
        <w:rPr>
          <w:sz w:val="28"/>
          <w:szCs w:val="28"/>
        </w:rPr>
        <w:t>6. Исключить возможность пользования чужой расческой.</w:t>
      </w:r>
    </w:p>
    <w:p w:rsidR="00D533FA" w:rsidRPr="00D72BFE" w:rsidRDefault="00D72BFE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FF0000"/>
          <w:sz w:val="28"/>
          <w:szCs w:val="28"/>
        </w:rPr>
      </w:pPr>
      <w:r w:rsidRPr="00D72BFE">
        <w:rPr>
          <w:sz w:val="28"/>
          <w:szCs w:val="28"/>
        </w:rPr>
        <w:t>Обязательными должны быть полоскание детьми рта после еды, чистка зубов (перед сном). Эта привычка, воспитанная в детстве, помогает сохранить зубы в хорошем состоянии на долгие годы. Часто можно видеть, как родители, заметив, что ребенок выглядит неряшливо, сразу же принимаются заправлять выбившуюся рубашку, застегивать пуговицы и т.п. И очень редко можно услышать, как папа или мама говорит: «Посмотри на себя, как ты неряшливо выглядишь! Приведи себя в порядок». В первом случае у ребенка создается представление, что за его аккуратность, опрятность ответственность несут взрослые и, если что не так, они все исправят. Во втором – ребенок чувствует, что, если он выглядит неряшливым, это неприятно окружающим и следить за своим внешним видом он должен сам. Только при таком отношении со стороны взрослых у ребенка можно выработать привычку к аккуратности.</w:t>
      </w:r>
    </w:p>
    <w:p w:rsidR="00D72BFE" w:rsidRDefault="00D72BFE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72BFE">
        <w:rPr>
          <w:sz w:val="28"/>
          <w:szCs w:val="28"/>
        </w:rPr>
        <w:t xml:space="preserve">Для того чтобы освоенное ребенком умение совершенствовалось, становилось для него привычным, нужно упражнение. Здесь необходимы </w:t>
      </w:r>
      <w:r w:rsidRPr="00D72BFE">
        <w:rPr>
          <w:b/>
          <w:color w:val="FF0000"/>
          <w:sz w:val="28"/>
          <w:szCs w:val="28"/>
        </w:rPr>
        <w:t>контроль и напоминание взрослых.</w:t>
      </w:r>
      <w:r w:rsidRPr="00D72BFE">
        <w:rPr>
          <w:sz w:val="28"/>
          <w:szCs w:val="28"/>
        </w:rPr>
        <w:t xml:space="preserve"> Такое напоминание делается доброжелательным, спокойным, но твердым тоном. </w:t>
      </w:r>
    </w:p>
    <w:p w:rsidR="00D533FA" w:rsidRPr="00D72BFE" w:rsidRDefault="00D72BFE" w:rsidP="008C132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FF0000"/>
          <w:sz w:val="28"/>
          <w:szCs w:val="28"/>
        </w:rPr>
      </w:pPr>
      <w:r w:rsidRPr="00D72BFE">
        <w:rPr>
          <w:sz w:val="28"/>
          <w:szCs w:val="28"/>
        </w:rPr>
        <w:t>Нам, взрослым, нужно помнить, что образовавшиеся привычки очень стойки, и нельзя упускать время, наиболее благоприятное для формирования положительных привычек.</w:t>
      </w:r>
    </w:p>
    <w:p w:rsidR="00D533FA" w:rsidRDefault="00D72BFE" w:rsidP="00D72BF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FF0000"/>
          <w:sz w:val="28"/>
          <w:szCs w:val="28"/>
        </w:rPr>
      </w:pPr>
      <w:r w:rsidRPr="008C1321">
        <w:rPr>
          <w:b/>
          <w:color w:val="FF0000"/>
          <w:sz w:val="28"/>
          <w:szCs w:val="28"/>
        </w:rPr>
        <w:t>Спокойное, терпеливое поведение родителей не может не дать через некоторое время желаемых результатов.</w:t>
      </w:r>
    </w:p>
    <w:p w:rsidR="007E38B4" w:rsidRDefault="007E38B4" w:rsidP="007E38B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color w:val="FF0000"/>
          <w:sz w:val="28"/>
          <w:szCs w:val="28"/>
        </w:rPr>
      </w:pPr>
    </w:p>
    <w:p w:rsidR="007E38B4" w:rsidRDefault="007E38B4" w:rsidP="007E38B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color w:val="FF0000"/>
          <w:sz w:val="28"/>
          <w:szCs w:val="28"/>
        </w:rPr>
      </w:pPr>
    </w:p>
    <w:p w:rsidR="007E38B4" w:rsidRPr="007E38B4" w:rsidRDefault="007E38B4" w:rsidP="007E38B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7E38B4">
        <w:rPr>
          <w:sz w:val="28"/>
          <w:szCs w:val="28"/>
        </w:rPr>
        <w:t>Учитель-дефектолог гр. №1</w:t>
      </w:r>
    </w:p>
    <w:p w:rsidR="00D72BFE" w:rsidRDefault="007E38B4" w:rsidP="0040354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7E38B4">
        <w:rPr>
          <w:sz w:val="28"/>
          <w:szCs w:val="28"/>
        </w:rPr>
        <w:t>Смоловская И.В.</w:t>
      </w:r>
      <w:bookmarkStart w:id="0" w:name="_GoBack"/>
      <w:bookmarkEnd w:id="0"/>
    </w:p>
    <w:sectPr w:rsidR="00D72BFE" w:rsidSect="008C1321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0F9"/>
      </v:shape>
    </w:pict>
  </w:numPicBullet>
  <w:abstractNum w:abstractNumId="0" w15:restartNumberingAfterBreak="0">
    <w:nsid w:val="03FF7F9C"/>
    <w:multiLevelType w:val="hybridMultilevel"/>
    <w:tmpl w:val="6BAA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2EEF"/>
    <w:multiLevelType w:val="hybridMultilevel"/>
    <w:tmpl w:val="E794A6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26C69"/>
    <w:multiLevelType w:val="hybridMultilevel"/>
    <w:tmpl w:val="FB22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08C"/>
    <w:rsid w:val="0022408C"/>
    <w:rsid w:val="002242FB"/>
    <w:rsid w:val="003F2F13"/>
    <w:rsid w:val="0040354A"/>
    <w:rsid w:val="007E38B4"/>
    <w:rsid w:val="008C1321"/>
    <w:rsid w:val="00AC240B"/>
    <w:rsid w:val="00D10887"/>
    <w:rsid w:val="00D533FA"/>
    <w:rsid w:val="00D72BFE"/>
    <w:rsid w:val="00E63D19"/>
    <w:rsid w:val="00E70D8B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2086D-2FAA-436E-A7B0-6105DEA2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2408C"/>
  </w:style>
  <w:style w:type="paragraph" w:styleId="a3">
    <w:name w:val="Normal (Web)"/>
    <w:basedOn w:val="a"/>
    <w:uiPriority w:val="99"/>
    <w:unhideWhenUsed/>
    <w:rsid w:val="0022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800783</dc:creator>
  <cp:keywords/>
  <dc:description/>
  <cp:lastModifiedBy>Comp1</cp:lastModifiedBy>
  <cp:revision>8</cp:revision>
  <dcterms:created xsi:type="dcterms:W3CDTF">2022-03-03T12:10:00Z</dcterms:created>
  <dcterms:modified xsi:type="dcterms:W3CDTF">2022-04-10T13:43:00Z</dcterms:modified>
</cp:coreProperties>
</file>