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28" w:rsidRDefault="00BC6A73" w:rsidP="00C21F2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C21F28">
        <w:rPr>
          <w:b/>
          <w:iCs/>
          <w:noProof/>
          <w:color w:val="000000"/>
          <w:sz w:val="32"/>
          <w:szCs w:val="32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90800" cy="2037080"/>
            <wp:effectExtent l="19050" t="0" r="0" b="0"/>
            <wp:wrapSquare wrapText="bothSides"/>
            <wp:docPr id="3" name="Рисунок 2" descr="https://kladraz.ru/upload/blogs2/2016/11/15691_31fa1efd95753b1c974353e94b097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11/15691_31fa1efd95753b1c974353e94b097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F28" w:rsidRPr="00C21F28">
        <w:rPr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Консультация для родителей</w:t>
      </w:r>
    </w:p>
    <w:p w:rsidR="00C21F28" w:rsidRPr="007A0EB1" w:rsidRDefault="00C21F28" w:rsidP="007A0EB1">
      <w:pPr>
        <w:pStyle w:val="a7"/>
        <w:shd w:val="clear" w:color="auto" w:fill="FFFFFF"/>
        <w:spacing w:before="0" w:beforeAutospacing="0" w:after="0" w:afterAutospacing="0"/>
        <w:ind w:left="567" w:right="567"/>
        <w:jc w:val="center"/>
        <w:rPr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r w:rsidRPr="007A0EB1">
        <w:rPr>
          <w:b/>
          <w:iCs/>
          <w:color w:val="FF0000"/>
          <w:sz w:val="32"/>
          <w:szCs w:val="32"/>
          <w:bdr w:val="none" w:sz="0" w:space="0" w:color="auto" w:frame="1"/>
          <w:shd w:val="clear" w:color="auto" w:fill="FFFFFF"/>
        </w:rPr>
        <w:t>«Опыты и эксперименты в домашних условиях»</w:t>
      </w:r>
    </w:p>
    <w:p w:rsidR="00C21F28" w:rsidRDefault="00BC6A73" w:rsidP="00C21F28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1F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  <w:r w:rsidR="00C21F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21F28" w:rsidRDefault="00C21F28" w:rsidP="007A0EB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C6A73" w:rsidRPr="00C21F2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(В.А. Сухомлинский.)</w:t>
      </w:r>
    </w:p>
    <w:p w:rsidR="00CC09CB" w:rsidRDefault="00C21F28" w:rsidP="00AE308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BC6A73" w:rsidRPr="00C21F28">
        <w:rPr>
          <w:color w:val="000000"/>
          <w:sz w:val="28"/>
          <w:szCs w:val="28"/>
          <w:shd w:val="clear" w:color="auto" w:fill="FFFFFF"/>
        </w:rPr>
        <w:t xml:space="preserve">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</w:t>
      </w:r>
      <w:r w:rsidR="00CC09CB">
        <w:rPr>
          <w:color w:val="000000"/>
          <w:sz w:val="28"/>
          <w:szCs w:val="28"/>
          <w:shd w:val="clear" w:color="auto" w:fill="FFFFFF"/>
        </w:rPr>
        <w:t>П</w:t>
      </w:r>
      <w:r w:rsidR="00BC6A73" w:rsidRPr="00C21F28">
        <w:rPr>
          <w:color w:val="000000"/>
          <w:sz w:val="28"/>
          <w:szCs w:val="28"/>
          <w:shd w:val="clear" w:color="auto" w:fill="FFFFFF"/>
        </w:rPr>
        <w:t>ри дефиците новых впечатлений дети испытывают интеллектуальный голод, а избыточная стимуляция умственной деятельности и критика со стороны взрослого тормозят развитие</w:t>
      </w:r>
      <w:r>
        <w:rPr>
          <w:color w:val="000000"/>
          <w:sz w:val="28"/>
          <w:szCs w:val="28"/>
          <w:shd w:val="clear" w:color="auto" w:fill="FFFFFF"/>
        </w:rPr>
        <w:t xml:space="preserve"> любознательности и потребности </w:t>
      </w:r>
      <w:r w:rsidR="00BC6A73" w:rsidRPr="00C21F28">
        <w:rPr>
          <w:color w:val="000000"/>
          <w:sz w:val="28"/>
          <w:szCs w:val="28"/>
          <w:shd w:val="clear" w:color="auto" w:fill="FFFFFF"/>
        </w:rPr>
        <w:t>в самостоятельном поиске</w:t>
      </w:r>
      <w:r>
        <w:rPr>
          <w:color w:val="000000"/>
          <w:sz w:val="28"/>
          <w:szCs w:val="28"/>
          <w:shd w:val="clear" w:color="auto" w:fill="FFFFFF"/>
        </w:rPr>
        <w:t xml:space="preserve">.  </w:t>
      </w:r>
      <w:r w:rsidR="00BC6A73" w:rsidRPr="00C21F28">
        <w:rPr>
          <w:color w:val="000000"/>
          <w:sz w:val="28"/>
          <w:szCs w:val="28"/>
          <w:shd w:val="clear" w:color="auto" w:fill="FFFFFF"/>
        </w:rPr>
        <w:t>Одно из направлений детской экспериментальной деятельности – это опыты. 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="00AE308A">
        <w:rPr>
          <w:color w:val="111111"/>
          <w:sz w:val="28"/>
          <w:szCs w:val="28"/>
          <w:bdr w:val="none" w:sz="0" w:space="0" w:color="auto" w:frame="1"/>
        </w:rPr>
        <w:t xml:space="preserve">   </w:t>
      </w:r>
      <w:r w:rsidR="00AE308A" w:rsidRPr="00AE308A">
        <w:rPr>
          <w:color w:val="111111"/>
          <w:sz w:val="28"/>
          <w:szCs w:val="28"/>
          <w:bdr w:val="none" w:sz="0" w:space="0" w:color="auto" w:frame="1"/>
        </w:rPr>
        <w:t>Необходимо соблюдать простые правила</w:t>
      </w:r>
      <w:r w:rsidR="00AE308A" w:rsidRPr="00C21F28">
        <w:rPr>
          <w:color w:val="111111"/>
          <w:sz w:val="28"/>
          <w:szCs w:val="28"/>
        </w:rPr>
        <w:t>: доступность и техника безопасности вас и вашего ребёнка.</w:t>
      </w:r>
      <w:r w:rsidR="00AE308A">
        <w:rPr>
          <w:color w:val="111111"/>
          <w:sz w:val="28"/>
          <w:szCs w:val="28"/>
        </w:rPr>
        <w:t xml:space="preserve"> </w:t>
      </w:r>
      <w:r w:rsidR="00BC6A73" w:rsidRPr="00C21F28">
        <w:rPr>
          <w:color w:val="111111"/>
          <w:sz w:val="28"/>
          <w:szCs w:val="28"/>
        </w:rPr>
        <w:t>Любое место в квартире может стать местом для </w:t>
      </w:r>
      <w:r w:rsidR="00BC6A73" w:rsidRPr="00C21F2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эксперимента</w:t>
      </w:r>
      <w:r w:rsidR="00BC6A73" w:rsidRPr="00C21F2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F62420" w:rsidRDefault="00CC09CB" w:rsidP="00AE308A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BC6A73" w:rsidRPr="00C21F28">
        <w:rPr>
          <w:color w:val="111111"/>
          <w:sz w:val="28"/>
          <w:szCs w:val="28"/>
        </w:rPr>
        <w:t>Во время мытья ребёнок может узнать много интересного о свойствах воды, мыла, о растворимости веществ.</w:t>
      </w:r>
      <w:r>
        <w:rPr>
          <w:color w:val="111111"/>
          <w:sz w:val="28"/>
          <w:szCs w:val="28"/>
        </w:rPr>
        <w:t xml:space="preserve"> </w:t>
      </w:r>
      <w:r w:rsidR="00BC6A73" w:rsidRPr="00C21F28">
        <w:rPr>
          <w:color w:val="111111"/>
          <w:sz w:val="28"/>
          <w:szCs w:val="28"/>
          <w:bdr w:val="none" w:sz="0" w:space="0" w:color="auto" w:frame="1"/>
        </w:rPr>
        <w:t>Например</w:t>
      </w:r>
      <w:r w:rsidR="00BC6A73" w:rsidRPr="00C21F28">
        <w:rPr>
          <w:color w:val="111111"/>
          <w:sz w:val="28"/>
          <w:szCs w:val="28"/>
        </w:rPr>
        <w:t>: </w:t>
      </w:r>
      <w:r w:rsidR="00BC6A73" w:rsidRPr="00CC09CB">
        <w:rPr>
          <w:iCs/>
          <w:color w:val="111111"/>
          <w:sz w:val="28"/>
          <w:szCs w:val="28"/>
          <w:bdr w:val="none" w:sz="0" w:space="0" w:color="auto" w:frame="1"/>
        </w:rPr>
        <w:t>«Что быстрее растворится?»</w:t>
      </w:r>
      <w:r w:rsidR="00BC6A73" w:rsidRPr="00C21F28">
        <w:rPr>
          <w:color w:val="111111"/>
          <w:sz w:val="28"/>
          <w:szCs w:val="28"/>
        </w:rPr>
        <w:t> - морская соль, пена для ванн, хвойный экстракт, - кусочки мыла и т. п.</w:t>
      </w:r>
      <w:r w:rsidR="00F62420">
        <w:rPr>
          <w:color w:val="111111"/>
          <w:sz w:val="28"/>
          <w:szCs w:val="28"/>
        </w:rPr>
        <w:t xml:space="preserve">  </w:t>
      </w:r>
      <w:r w:rsidR="00F62420" w:rsidRPr="00C21F28">
        <w:rPr>
          <w:color w:val="111111"/>
          <w:sz w:val="28"/>
          <w:szCs w:val="28"/>
        </w:rPr>
        <w:t>При купании ребенка в ванной проведите </w:t>
      </w:r>
      <w:r w:rsidR="00F62420" w:rsidRPr="00F624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эксперимент</w:t>
      </w:r>
      <w:r w:rsidR="00F62420" w:rsidRPr="00C21F28">
        <w:rPr>
          <w:color w:val="111111"/>
          <w:sz w:val="28"/>
          <w:szCs w:val="28"/>
        </w:rPr>
        <w:t>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твердой и жидкой. Воду нельзя пощупать, она жидкая. Воду можно только потрогать и сказать, </w:t>
      </w:r>
      <w:r w:rsidR="00F62420" w:rsidRPr="00F62420">
        <w:rPr>
          <w:color w:val="111111"/>
          <w:sz w:val="28"/>
          <w:szCs w:val="28"/>
          <w:bdr w:val="none" w:sz="0" w:space="0" w:color="auto" w:frame="1"/>
        </w:rPr>
        <w:t>какая она</w:t>
      </w:r>
      <w:r w:rsidR="00F62420" w:rsidRPr="00C21F28">
        <w:rPr>
          <w:color w:val="111111"/>
          <w:sz w:val="28"/>
          <w:szCs w:val="28"/>
        </w:rPr>
        <w:t>: холодная или горячая.</w:t>
      </w:r>
      <w:r w:rsidR="00F62420">
        <w:rPr>
          <w:color w:val="111111"/>
          <w:sz w:val="28"/>
          <w:szCs w:val="28"/>
        </w:rPr>
        <w:t xml:space="preserve">  </w:t>
      </w:r>
      <w:r w:rsidR="00F62420" w:rsidRPr="00C21F28">
        <w:rPr>
          <w:color w:val="111111"/>
          <w:sz w:val="28"/>
          <w:szCs w:val="28"/>
        </w:rPr>
        <w:t>Бросьте в ванну кусочек льда, пусть ребенок поиграет с ним. Обратите его внимание на то, что лед тает – кусочек становиться все меньше и меньше (лучше приготовить большой кусок льда – заморозить воду в кружке, лед твердый и превращается</w:t>
      </w:r>
      <w:r w:rsidR="00F62420">
        <w:rPr>
          <w:color w:val="111111"/>
          <w:sz w:val="28"/>
          <w:szCs w:val="28"/>
        </w:rPr>
        <w:t xml:space="preserve"> в воду)</w:t>
      </w:r>
    </w:p>
    <w:p w:rsidR="00F62420" w:rsidRDefault="00F62420" w:rsidP="00AE308A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BC6A73" w:rsidRPr="00C21F28">
        <w:rPr>
          <w:color w:val="111111"/>
          <w:sz w:val="28"/>
          <w:szCs w:val="28"/>
        </w:rPr>
        <w:t>Например, ребёнок рисует. У него закончилась зелёная краска. Предложите ему попробовать сделать эту краску самому. Посмотрите, как он будет действовать, что будет делать?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  <w:r w:rsidRPr="00F62420">
        <w:rPr>
          <w:color w:val="111111"/>
          <w:sz w:val="28"/>
          <w:szCs w:val="28"/>
        </w:rPr>
        <w:t xml:space="preserve"> </w:t>
      </w:r>
    </w:p>
    <w:p w:rsidR="00AE308A" w:rsidRPr="00C21F28" w:rsidRDefault="00AE308A" w:rsidP="00AE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На прогулке с  детьми  можно </w:t>
      </w:r>
      <w:r w:rsidRPr="00C21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эксперимен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тировать с природным </w:t>
      </w:r>
      <w:r w:rsidRPr="00C21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риалом</w:t>
      </w:r>
      <w:r w:rsidRPr="00C21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камешки. </w:t>
      </w:r>
      <w:r w:rsidRPr="00C21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Попадая в воду, камешек меняет цвет — становится темнее. Камешек в воде тонет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Pr="00C21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если камешки собрать в жестяную банку, ими можно погреметь.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F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можно исследовать на шероховатость, искать в них трещины, делать гвоздиком царапины. Если на камешки капать соком из лимона, то можно увидеть, как некоторые из них шипят.</w:t>
      </w:r>
    </w:p>
    <w:p w:rsidR="00AE308A" w:rsidRPr="005E3F07" w:rsidRDefault="00F62420" w:rsidP="005E3F07">
      <w:pPr>
        <w:pStyle w:val="a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  <w:r w:rsidRPr="005E3F07">
        <w:rPr>
          <w:color w:val="111111"/>
          <w:sz w:val="28"/>
          <w:szCs w:val="28"/>
          <w:u w:val="single"/>
        </w:rPr>
        <w:t xml:space="preserve">Предлагаем </w:t>
      </w:r>
      <w:r w:rsidR="00AE308A" w:rsidRPr="005E3F07">
        <w:rPr>
          <w:color w:val="111111"/>
          <w:sz w:val="28"/>
          <w:szCs w:val="28"/>
          <w:u w:val="single"/>
        </w:rPr>
        <w:t xml:space="preserve"> провести </w:t>
      </w:r>
      <w:r w:rsidRPr="005E3F07">
        <w:rPr>
          <w:color w:val="111111"/>
          <w:sz w:val="28"/>
          <w:szCs w:val="28"/>
          <w:u w:val="single"/>
        </w:rPr>
        <w:t>н</w:t>
      </w:r>
      <w:r w:rsidR="00AE308A" w:rsidRPr="005E3F07">
        <w:rPr>
          <w:color w:val="111111"/>
          <w:sz w:val="28"/>
          <w:szCs w:val="28"/>
          <w:u w:val="single"/>
        </w:rPr>
        <w:t>есложные</w:t>
      </w:r>
      <w:r w:rsidRPr="005E3F07">
        <w:rPr>
          <w:color w:val="111111"/>
          <w:sz w:val="28"/>
          <w:szCs w:val="28"/>
          <w:u w:val="single"/>
        </w:rPr>
        <w:t xml:space="preserve"> опыт</w:t>
      </w:r>
      <w:r w:rsidR="00AE308A" w:rsidRPr="005E3F07">
        <w:rPr>
          <w:color w:val="111111"/>
          <w:sz w:val="28"/>
          <w:szCs w:val="28"/>
          <w:u w:val="single"/>
        </w:rPr>
        <w:t>ы</w:t>
      </w:r>
      <w:r w:rsidRPr="005E3F07">
        <w:rPr>
          <w:color w:val="111111"/>
          <w:sz w:val="28"/>
          <w:szCs w:val="28"/>
          <w:u w:val="single"/>
        </w:rPr>
        <w:t xml:space="preserve"> </w:t>
      </w:r>
      <w:r w:rsidR="00AE308A" w:rsidRPr="005E3F07">
        <w:rPr>
          <w:color w:val="111111"/>
          <w:sz w:val="28"/>
          <w:szCs w:val="28"/>
          <w:u w:val="single"/>
        </w:rPr>
        <w:t xml:space="preserve"> с детьми</w:t>
      </w:r>
      <w:r w:rsidR="005E3F07" w:rsidRPr="005E3F07">
        <w:rPr>
          <w:color w:val="111111"/>
          <w:sz w:val="28"/>
          <w:szCs w:val="28"/>
          <w:u w:val="single"/>
        </w:rPr>
        <w:t xml:space="preserve"> в домашних условиях:</w:t>
      </w:r>
    </w:p>
    <w:p w:rsidR="00F62420" w:rsidRPr="00C21F28" w:rsidRDefault="00F62420" w:rsidP="005E3F0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D0F9B">
        <w:rPr>
          <w:i/>
          <w:color w:val="111111"/>
          <w:sz w:val="28"/>
          <w:szCs w:val="28"/>
        </w:rPr>
        <w:t xml:space="preserve">  </w:t>
      </w:r>
      <w:r w:rsidR="00AE308A" w:rsidRPr="00AD0F9B">
        <w:rPr>
          <w:i/>
          <w:color w:val="111111"/>
          <w:sz w:val="28"/>
          <w:szCs w:val="28"/>
        </w:rPr>
        <w:t xml:space="preserve">   </w:t>
      </w:r>
      <w:r w:rsidRPr="00AD0F9B">
        <w:rPr>
          <w:i/>
          <w:iCs/>
          <w:color w:val="111111"/>
          <w:sz w:val="28"/>
          <w:szCs w:val="28"/>
          <w:bdr w:val="none" w:sz="0" w:space="0" w:color="auto" w:frame="1"/>
        </w:rPr>
        <w:t>«Спрятанная картина»</w:t>
      </w:r>
      <w:r w:rsidRPr="00AE308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C21F28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>знать, как маскируются животные)</w:t>
      </w:r>
      <w:r w:rsidR="00AE308A">
        <w:rPr>
          <w:color w:val="111111"/>
          <w:sz w:val="28"/>
          <w:szCs w:val="28"/>
        </w:rPr>
        <w:t xml:space="preserve">  </w:t>
      </w:r>
      <w:r w:rsidRPr="00C21F28">
        <w:rPr>
          <w:color w:val="111111"/>
          <w:sz w:val="28"/>
          <w:szCs w:val="28"/>
        </w:rPr>
        <w:t>Желтым мелком нарисовать птичку на белой бумаге. Накрыть картинку красным прозрачным пластиком.</w:t>
      </w:r>
      <w:r w:rsidR="00AE308A">
        <w:rPr>
          <w:color w:val="111111"/>
          <w:sz w:val="28"/>
          <w:szCs w:val="28"/>
        </w:rPr>
        <w:t xml:space="preserve"> </w:t>
      </w:r>
      <w:r w:rsidRPr="00C21F28">
        <w:rPr>
          <w:color w:val="111111"/>
          <w:sz w:val="28"/>
          <w:szCs w:val="28"/>
        </w:rPr>
        <w:t xml:space="preserve"> Желтая птичка исчезла. Почему? Красный цвет - не чистый, он содержит в себе желтый, который сливается с цветом картинки. Животные часто имеют окраску, </w:t>
      </w:r>
      <w:r w:rsidRPr="00C21F28">
        <w:rPr>
          <w:color w:val="111111"/>
          <w:sz w:val="28"/>
          <w:szCs w:val="28"/>
        </w:rPr>
        <w:lastRenderedPageBreak/>
        <w:t>сливающуюся с цветом окружающего пейзажа, что помогает им спрятаться от хищников.</w:t>
      </w:r>
    </w:p>
    <w:p w:rsidR="00BC6A73" w:rsidRPr="00AE308A" w:rsidRDefault="00AE308A" w:rsidP="005E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</w:t>
      </w:r>
      <w:r w:rsidR="00F62420" w:rsidRPr="00C21F2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C6A73" w:rsidRPr="00AD0F9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(с</w:t>
      </w:r>
      <w:r w:rsidR="00BC6A73" w:rsidRPr="00C21F28">
        <w:rPr>
          <w:rFonts w:ascii="Times New Roman" w:hAnsi="Times New Roman" w:cs="Times New Roman"/>
          <w:color w:val="111111"/>
          <w:sz w:val="28"/>
          <w:szCs w:val="28"/>
        </w:rPr>
        <w:t>делать раствор для мыльных пузырей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)   </w:t>
      </w:r>
      <w:r w:rsidR="00BC6A73" w:rsidRPr="00C21F28">
        <w:rPr>
          <w:rFonts w:ascii="Times New Roman" w:hAnsi="Times New Roman" w:cs="Times New Roman"/>
          <w:color w:val="111111"/>
          <w:sz w:val="28"/>
          <w:szCs w:val="28"/>
        </w:rPr>
        <w:t>Наполовину наполните чашку жидким мылом. Доверху налейте чашку водой и размешайте. Окуните соломинку в мыльный раствор. Осторожно подуйте в соломинку. 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AE308A" w:rsidRDefault="00AE308A" w:rsidP="005E3F0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308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C6A73" w:rsidRPr="00AD0F9B">
        <w:rPr>
          <w:i/>
          <w:iCs/>
          <w:color w:val="111111"/>
          <w:sz w:val="28"/>
          <w:szCs w:val="28"/>
          <w:bdr w:val="none" w:sz="0" w:space="0" w:color="auto" w:frame="1"/>
        </w:rPr>
        <w:t>«Лед – вода»</w:t>
      </w:r>
      <w:r>
        <w:rPr>
          <w:color w:val="111111"/>
          <w:sz w:val="28"/>
          <w:szCs w:val="28"/>
        </w:rPr>
        <w:t xml:space="preserve">    </w:t>
      </w:r>
      <w:r w:rsidR="00BC6A73" w:rsidRPr="00C21F28">
        <w:rPr>
          <w:color w:val="111111"/>
          <w:sz w:val="28"/>
          <w:szCs w:val="28"/>
        </w:rPr>
        <w:t xml:space="preserve"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</w:t>
      </w:r>
      <w:r>
        <w:rPr>
          <w:color w:val="111111"/>
          <w:sz w:val="28"/>
          <w:szCs w:val="28"/>
        </w:rPr>
        <w:t>Во время этого опыта п</w:t>
      </w:r>
      <w:r w:rsidR="00BC6A73" w:rsidRPr="00C21F28">
        <w:rPr>
          <w:color w:val="111111"/>
          <w:sz w:val="28"/>
          <w:szCs w:val="28"/>
        </w:rPr>
        <w:t xml:space="preserve">обеседуйте с ребенком о временах года, четко противопоставляя зиму и лето, весну и осень. </w:t>
      </w:r>
    </w:p>
    <w:p w:rsidR="00BC6A73" w:rsidRPr="00C21F28" w:rsidRDefault="00BC6A73" w:rsidP="005E3F0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0F9B">
        <w:rPr>
          <w:i/>
          <w:iCs/>
          <w:color w:val="111111"/>
          <w:sz w:val="28"/>
          <w:szCs w:val="28"/>
          <w:bdr w:val="none" w:sz="0" w:space="0" w:color="auto" w:frame="1"/>
        </w:rPr>
        <w:t>«Испарение»</w:t>
      </w:r>
      <w:r w:rsidR="00AE308A">
        <w:rPr>
          <w:color w:val="111111"/>
          <w:sz w:val="28"/>
          <w:szCs w:val="28"/>
        </w:rPr>
        <w:t xml:space="preserve">   Н</w:t>
      </w:r>
      <w:r w:rsidR="00AD7D8D">
        <w:rPr>
          <w:color w:val="111111"/>
          <w:sz w:val="28"/>
          <w:szCs w:val="28"/>
        </w:rPr>
        <w:t>а</w:t>
      </w:r>
      <w:r w:rsidRPr="00C21F28">
        <w:rPr>
          <w:color w:val="111111"/>
          <w:sz w:val="28"/>
          <w:szCs w:val="28"/>
        </w:rPr>
        <w:t>лейте немного воды в кастрюлю и, когда вода закипит, понаблюдайте с ребенком за понижением уровня воды. </w:t>
      </w:r>
      <w:r w:rsidRPr="00AD7D8D">
        <w:rPr>
          <w:color w:val="111111"/>
          <w:sz w:val="28"/>
          <w:szCs w:val="28"/>
          <w:bdr w:val="none" w:sz="0" w:space="0" w:color="auto" w:frame="1"/>
        </w:rPr>
        <w:t>Обратите внимание на три фазы кипения</w:t>
      </w:r>
      <w:r w:rsidR="00AD7D8D">
        <w:rPr>
          <w:color w:val="111111"/>
          <w:sz w:val="28"/>
          <w:szCs w:val="28"/>
        </w:rPr>
        <w:t xml:space="preserve">: </w:t>
      </w:r>
      <w:r w:rsidRPr="00C21F28">
        <w:rPr>
          <w:color w:val="111111"/>
          <w:sz w:val="28"/>
          <w:szCs w:val="28"/>
        </w:rPr>
        <w:t xml:space="preserve">вода начинает нагреваться, </w:t>
      </w:r>
      <w:r w:rsidR="00AD7D8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D7D8D">
        <w:rPr>
          <w:iCs/>
          <w:color w:val="111111"/>
          <w:sz w:val="28"/>
          <w:szCs w:val="28"/>
          <w:bdr w:val="none" w:sz="0" w:space="0" w:color="auto" w:frame="1"/>
        </w:rPr>
        <w:t>появление маленьких пузырьков на дне</w:t>
      </w:r>
      <w:r w:rsidR="00AD7D8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21F28">
        <w:rPr>
          <w:color w:val="111111"/>
          <w:sz w:val="28"/>
          <w:szCs w:val="28"/>
        </w:rPr>
        <w:t xml:space="preserve"> и </w:t>
      </w:r>
      <w:r w:rsidRPr="00AD7D8D">
        <w:rPr>
          <w:iCs/>
          <w:color w:val="111111"/>
          <w:sz w:val="28"/>
          <w:szCs w:val="28"/>
          <w:bdr w:val="none" w:sz="0" w:space="0" w:color="auto" w:frame="1"/>
        </w:rPr>
        <w:t>бурное кипение</w:t>
      </w:r>
      <w:r w:rsidRPr="00C21F28">
        <w:rPr>
          <w:color w:val="111111"/>
          <w:sz w:val="28"/>
          <w:szCs w:val="28"/>
        </w:rPr>
        <w:t>.</w:t>
      </w:r>
    </w:p>
    <w:p w:rsidR="00BC6A73" w:rsidRPr="00C21F28" w:rsidRDefault="00BC6A73" w:rsidP="005E3F0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0F9B">
        <w:rPr>
          <w:i/>
          <w:iCs/>
          <w:color w:val="111111"/>
          <w:sz w:val="28"/>
          <w:szCs w:val="28"/>
          <w:bdr w:val="none" w:sz="0" w:space="0" w:color="auto" w:frame="1"/>
        </w:rPr>
        <w:t>«Конденсация»</w:t>
      </w:r>
      <w:r w:rsidR="00AD7D8D">
        <w:rPr>
          <w:color w:val="111111"/>
          <w:sz w:val="28"/>
          <w:szCs w:val="28"/>
        </w:rPr>
        <w:t xml:space="preserve">    </w:t>
      </w:r>
      <w:r w:rsidRPr="00C21F28">
        <w:rPr>
          <w:color w:val="111111"/>
          <w:sz w:val="28"/>
          <w:szCs w:val="28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превращается снова в воду.</w:t>
      </w:r>
    </w:p>
    <w:p w:rsidR="00BC6A73" w:rsidRPr="00C21F28" w:rsidRDefault="00BC6A73" w:rsidP="005E3F0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1F28">
        <w:rPr>
          <w:color w:val="111111"/>
          <w:sz w:val="28"/>
          <w:szCs w:val="28"/>
        </w:rPr>
        <w:t> </w:t>
      </w:r>
      <w:r w:rsidRPr="00AD0F9B">
        <w:rPr>
          <w:i/>
          <w:iCs/>
          <w:color w:val="111111"/>
          <w:sz w:val="28"/>
          <w:szCs w:val="28"/>
          <w:bdr w:val="none" w:sz="0" w:space="0" w:color="auto" w:frame="1"/>
        </w:rPr>
        <w:t>«Свойства веществ»</w:t>
      </w:r>
      <w:r w:rsidR="00AD7D8D">
        <w:rPr>
          <w:color w:val="111111"/>
          <w:sz w:val="28"/>
          <w:szCs w:val="28"/>
        </w:rPr>
        <w:t xml:space="preserve">  </w:t>
      </w:r>
      <w:r w:rsidRPr="00C21F28">
        <w:rPr>
          <w:color w:val="111111"/>
          <w:sz w:val="28"/>
          <w:szCs w:val="28"/>
        </w:rPr>
        <w:t>Обратите внимание детей на различную форму, которую принимает вода в различных сосудах – в кастрюле, в стакане, в тарелке, половнике, в аквариуме и т. д.</w:t>
      </w:r>
      <w:r w:rsidR="00AD7D8D">
        <w:rPr>
          <w:color w:val="111111"/>
          <w:sz w:val="28"/>
          <w:szCs w:val="28"/>
        </w:rPr>
        <w:t xml:space="preserve"> </w:t>
      </w:r>
      <w:r w:rsidRPr="00C21F28">
        <w:rPr>
          <w:color w:val="111111"/>
          <w:sz w:val="28"/>
          <w:szCs w:val="28"/>
        </w:rPr>
        <w:t xml:space="preserve">Налейте воду в разные сосуды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которой он был заморожен. </w:t>
      </w:r>
    </w:p>
    <w:p w:rsidR="00BC6A73" w:rsidRPr="00C21F28" w:rsidRDefault="00BC6A73" w:rsidP="005E3F0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0F9B">
        <w:rPr>
          <w:i/>
          <w:color w:val="111111"/>
          <w:sz w:val="28"/>
          <w:szCs w:val="28"/>
        </w:rPr>
        <w:t> </w:t>
      </w:r>
      <w:r w:rsidRPr="00AD0F9B">
        <w:rPr>
          <w:i/>
          <w:iCs/>
          <w:color w:val="111111"/>
          <w:sz w:val="28"/>
          <w:szCs w:val="28"/>
          <w:bdr w:val="none" w:sz="0" w:space="0" w:color="auto" w:frame="1"/>
        </w:rPr>
        <w:t>«Воздух и его свойства»</w:t>
      </w:r>
      <w:r w:rsidR="00AD7D8D">
        <w:rPr>
          <w:color w:val="111111"/>
          <w:sz w:val="28"/>
          <w:szCs w:val="28"/>
        </w:rPr>
        <w:t xml:space="preserve">  </w:t>
      </w:r>
      <w:r w:rsidRPr="00C21F28">
        <w:rPr>
          <w:color w:val="111111"/>
          <w:sz w:val="28"/>
          <w:szCs w:val="28"/>
        </w:rPr>
        <w:t xml:space="preserve"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</w:t>
      </w:r>
    </w:p>
    <w:p w:rsidR="00BC6A73" w:rsidRPr="00C21F28" w:rsidRDefault="00BC6A73" w:rsidP="005E3F0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D0F9B">
        <w:rPr>
          <w:i/>
          <w:color w:val="111111"/>
          <w:sz w:val="28"/>
          <w:szCs w:val="28"/>
        </w:rPr>
        <w:t> </w:t>
      </w:r>
      <w:r w:rsidRPr="00AD0F9B">
        <w:rPr>
          <w:i/>
          <w:iCs/>
          <w:color w:val="111111"/>
          <w:sz w:val="28"/>
          <w:szCs w:val="28"/>
          <w:bdr w:val="none" w:sz="0" w:space="0" w:color="auto" w:frame="1"/>
        </w:rPr>
        <w:t>«Два апельсина»</w:t>
      </w:r>
      <w:r w:rsidR="00AD7D8D">
        <w:rPr>
          <w:color w:val="111111"/>
          <w:sz w:val="28"/>
          <w:szCs w:val="28"/>
        </w:rPr>
        <w:t xml:space="preserve">  </w:t>
      </w:r>
      <w:r w:rsidRPr="00C21F28">
        <w:rPr>
          <w:color w:val="111111"/>
          <w:sz w:val="28"/>
          <w:szCs w:val="28"/>
        </w:rPr>
        <w:t>Погрузите в миску с водой апельсин и увидите, как хорошо он умеет плавать</w:t>
      </w:r>
      <w:r w:rsidRPr="00AD7D8D">
        <w:rPr>
          <w:color w:val="111111"/>
          <w:sz w:val="28"/>
          <w:szCs w:val="28"/>
        </w:rPr>
        <w:t>. </w:t>
      </w:r>
      <w:r w:rsidRPr="00AD7D8D">
        <w:rPr>
          <w:color w:val="111111"/>
          <w:sz w:val="28"/>
          <w:szCs w:val="28"/>
          <w:bdr w:val="none" w:sz="0" w:space="0" w:color="auto" w:frame="1"/>
        </w:rPr>
        <w:t>Затем очистите тот же апельсин и положите его в воду</w:t>
      </w:r>
      <w:r w:rsidRPr="00C21F28">
        <w:rPr>
          <w:color w:val="111111"/>
          <w:sz w:val="28"/>
          <w:szCs w:val="28"/>
        </w:rPr>
        <w:t>: он тут же опустится на дно. Почему? Расскажите ребенку, что в кожуре апельсина много пузырьков воздуха, он держится за их счет, как на </w:t>
      </w:r>
      <w:r w:rsidRPr="00AD7D8D">
        <w:rPr>
          <w:iCs/>
          <w:color w:val="111111"/>
          <w:sz w:val="28"/>
          <w:szCs w:val="28"/>
          <w:bdr w:val="none" w:sz="0" w:space="0" w:color="auto" w:frame="1"/>
        </w:rPr>
        <w:t>«надувной подушке»</w:t>
      </w:r>
      <w:r w:rsidRPr="00AD7D8D">
        <w:rPr>
          <w:color w:val="111111"/>
          <w:sz w:val="28"/>
          <w:szCs w:val="28"/>
        </w:rPr>
        <w:t>.</w:t>
      </w:r>
    </w:p>
    <w:p w:rsidR="00BC6A73" w:rsidRPr="00C21F28" w:rsidRDefault="00AD7D8D" w:rsidP="005E3F0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 время проведения опытов предлагайте  детям </w:t>
      </w:r>
      <w:r w:rsidRPr="00C21F28">
        <w:rPr>
          <w:color w:val="111111"/>
          <w:sz w:val="28"/>
          <w:szCs w:val="28"/>
        </w:rPr>
        <w:t xml:space="preserve"> сами</w:t>
      </w:r>
      <w:r>
        <w:rPr>
          <w:color w:val="111111"/>
          <w:sz w:val="28"/>
          <w:szCs w:val="28"/>
        </w:rPr>
        <w:t>м искать ответ на вопрос «Почему так получилось?» Если он не может сам найти ответ, помогите ребенку.</w:t>
      </w:r>
      <w:r w:rsidRPr="00C21F28">
        <w:rPr>
          <w:color w:val="111111"/>
          <w:sz w:val="28"/>
          <w:szCs w:val="28"/>
        </w:rPr>
        <w:t xml:space="preserve"> Важно только, чтобы вопросы ребёнка не оставались без ответа. Если вы не знаете точного </w:t>
      </w:r>
      <w:r w:rsidRPr="005E3F07">
        <w:rPr>
          <w:iCs/>
          <w:color w:val="111111"/>
          <w:sz w:val="28"/>
          <w:szCs w:val="28"/>
          <w:bdr w:val="none" w:sz="0" w:space="0" w:color="auto" w:frame="1"/>
        </w:rPr>
        <w:t>(научного)</w:t>
      </w:r>
      <w:r w:rsidRPr="00C21F28">
        <w:rPr>
          <w:color w:val="111111"/>
          <w:sz w:val="28"/>
          <w:szCs w:val="28"/>
        </w:rPr>
        <w:t> ответа, необходимо обратится к справочной литературе.</w:t>
      </w:r>
      <w:r w:rsidR="005E3F07">
        <w:rPr>
          <w:color w:val="111111"/>
          <w:sz w:val="28"/>
          <w:szCs w:val="28"/>
        </w:rPr>
        <w:t xml:space="preserve">  </w:t>
      </w:r>
      <w:r w:rsidR="00BC6A73" w:rsidRPr="00C21F28">
        <w:rPr>
          <w:color w:val="111111"/>
          <w:sz w:val="28"/>
          <w:szCs w:val="28"/>
        </w:rPr>
        <w:t xml:space="preserve">Чем </w:t>
      </w:r>
      <w:r w:rsidR="005E3F07">
        <w:rPr>
          <w:color w:val="111111"/>
          <w:sz w:val="28"/>
          <w:szCs w:val="28"/>
        </w:rPr>
        <w:t xml:space="preserve">разнообразнее и интенсивнее экспериментальная  </w:t>
      </w:r>
      <w:r w:rsidR="00BC6A73" w:rsidRPr="00C21F28">
        <w:rPr>
          <w:color w:val="111111"/>
          <w:sz w:val="28"/>
          <w:szCs w:val="28"/>
        </w:rPr>
        <w:t>деятельность, тем больше новой информации получает ребёнок, тем быстрее и полноценнее он развивается</w:t>
      </w:r>
      <w:r w:rsidR="005E3F07">
        <w:rPr>
          <w:color w:val="111111"/>
          <w:sz w:val="28"/>
          <w:szCs w:val="28"/>
        </w:rPr>
        <w:t>.</w:t>
      </w:r>
    </w:p>
    <w:p w:rsidR="00CC09CB" w:rsidRDefault="009C7FA5" w:rsidP="007A0EB1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C21F28">
        <w:rPr>
          <w:color w:val="000000"/>
          <w:sz w:val="28"/>
          <w:szCs w:val="28"/>
        </w:rPr>
        <w:br/>
      </w:r>
      <w:r w:rsidR="007A0EB1" w:rsidRPr="007A0EB1">
        <w:rPr>
          <w:b/>
          <w:color w:val="111111"/>
          <w:sz w:val="32"/>
          <w:szCs w:val="32"/>
        </w:rPr>
        <w:t>Самое лучшее открытие – то, которое ребенок делает сам!</w:t>
      </w:r>
    </w:p>
    <w:p w:rsidR="00BC6A73" w:rsidRDefault="007A0EB1" w:rsidP="00AD0F9B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Желаем успеха в воспитании Юного Почемучки!</w:t>
      </w:r>
    </w:p>
    <w:p w:rsidR="00AD0F9B" w:rsidRDefault="00AD0F9B" w:rsidP="00AD0F9B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D0F9B" w:rsidRDefault="00AD0F9B" w:rsidP="00AD0F9B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</w:p>
    <w:p w:rsidR="00AD0F9B" w:rsidRPr="00AD0F9B" w:rsidRDefault="00AD0F9B" w:rsidP="00AD0F9B">
      <w:pPr>
        <w:pStyle w:val="a7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AD0F9B">
        <w:rPr>
          <w:color w:val="111111"/>
          <w:sz w:val="28"/>
          <w:szCs w:val="28"/>
        </w:rPr>
        <w:t>Консультацию подготовила Мартьянова Е. Г.</w:t>
      </w:r>
    </w:p>
    <w:sectPr w:rsidR="00AD0F9B" w:rsidRPr="00AD0F9B" w:rsidSect="007A0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054"/>
    <w:rsid w:val="00122071"/>
    <w:rsid w:val="00560F63"/>
    <w:rsid w:val="005E3F07"/>
    <w:rsid w:val="007A0EB1"/>
    <w:rsid w:val="009C7FA5"/>
    <w:rsid w:val="00AD0F9B"/>
    <w:rsid w:val="00AD7D8D"/>
    <w:rsid w:val="00AE308A"/>
    <w:rsid w:val="00BC6A73"/>
    <w:rsid w:val="00C21F28"/>
    <w:rsid w:val="00CC09CB"/>
    <w:rsid w:val="00E77751"/>
    <w:rsid w:val="00F62420"/>
    <w:rsid w:val="00F869BD"/>
    <w:rsid w:val="00FB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BD"/>
  </w:style>
  <w:style w:type="paragraph" w:styleId="3">
    <w:name w:val="heading 3"/>
    <w:basedOn w:val="a"/>
    <w:link w:val="30"/>
    <w:uiPriority w:val="9"/>
    <w:qFormat/>
    <w:rsid w:val="00FB5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5054"/>
    <w:rPr>
      <w:b/>
      <w:bCs/>
    </w:rPr>
  </w:style>
  <w:style w:type="character" w:styleId="a4">
    <w:name w:val="Hyperlink"/>
    <w:basedOn w:val="a0"/>
    <w:uiPriority w:val="99"/>
    <w:semiHidden/>
    <w:unhideWhenUsed/>
    <w:rsid w:val="00FB50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0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C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7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0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0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2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6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0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15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93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10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57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0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81721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621105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28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071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44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66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47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5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67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9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35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35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4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01D8D-BA08-4DA3-8906-E7B9EF2F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9</cp:revision>
  <dcterms:created xsi:type="dcterms:W3CDTF">2022-05-16T05:12:00Z</dcterms:created>
  <dcterms:modified xsi:type="dcterms:W3CDTF">2022-05-16T06:39:00Z</dcterms:modified>
</cp:coreProperties>
</file>